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9F12A" w14:textId="77777777" w:rsidR="00E354AB" w:rsidRPr="00E354AB" w:rsidRDefault="00E354AB" w:rsidP="00E354AB">
      <w:pPr>
        <w:spacing w:after="200"/>
        <w:jc w:val="center"/>
        <w:rPr>
          <w:rFonts w:ascii="Aptos SemiBold" w:hAnsi="Aptos SemiBold"/>
          <w:b/>
          <w:bCs/>
          <w:sz w:val="32"/>
          <w:szCs w:val="32"/>
        </w:rPr>
      </w:pPr>
      <w:r w:rsidRPr="00E354AB">
        <w:rPr>
          <w:rFonts w:ascii="Aptos SemiBold" w:hAnsi="Aptos SemiBold"/>
          <w:b/>
          <w:bCs/>
          <w:sz w:val="32"/>
          <w:szCs w:val="32"/>
        </w:rPr>
        <w:t>APA In-Text Citations Cheat Sheet – 7</w:t>
      </w:r>
      <w:r w:rsidRPr="00E354AB">
        <w:rPr>
          <w:rFonts w:ascii="Aptos SemiBold" w:hAnsi="Aptos SemiBold"/>
          <w:b/>
          <w:bCs/>
          <w:sz w:val="32"/>
          <w:szCs w:val="32"/>
          <w:vertAlign w:val="superscript"/>
        </w:rPr>
        <w:t>th</w:t>
      </w:r>
      <w:r w:rsidRPr="00E354AB">
        <w:rPr>
          <w:rFonts w:ascii="Aptos SemiBold" w:hAnsi="Aptos SemiBold"/>
          <w:b/>
          <w:bCs/>
          <w:sz w:val="32"/>
          <w:szCs w:val="32"/>
        </w:rPr>
        <w:t xml:space="preserve"> Edition</w:t>
      </w:r>
    </w:p>
    <w:p w14:paraId="4AEB268E" w14:textId="77777777" w:rsidR="00E354AB" w:rsidRPr="00E354AB" w:rsidRDefault="00E354AB" w:rsidP="00E354AB">
      <w:pPr>
        <w:jc w:val="center"/>
        <w:rPr>
          <w:rFonts w:ascii="Aptos SemiBold" w:hAnsi="Aptos SemiBold"/>
          <w:b/>
          <w:i/>
          <w:sz w:val="23"/>
          <w:szCs w:val="23"/>
        </w:rPr>
      </w:pPr>
      <w:r w:rsidRPr="00E354AB">
        <w:rPr>
          <w:rFonts w:ascii="Aptos SemiBold" w:hAnsi="Aptos SemiBold" w:cs="Times New Roman"/>
          <w:b/>
          <w:i/>
          <w:sz w:val="23"/>
          <w:szCs w:val="23"/>
        </w:rPr>
        <w:t>To maximize quantity, all examples are single spaced; in practice, double space all citations!</w:t>
      </w:r>
    </w:p>
    <w:p w14:paraId="3A32F26C" w14:textId="77777777" w:rsidR="00E354AB" w:rsidRPr="00E354AB" w:rsidRDefault="00E354AB" w:rsidP="00E354AB">
      <w:pPr>
        <w:pStyle w:val="Default"/>
        <w:spacing w:after="40"/>
        <w:rPr>
          <w:rFonts w:ascii="Aptos SemiBold" w:hAnsi="Aptos SemiBold" w:cs="Times New Roman"/>
          <w:color w:val="auto"/>
          <w:sz w:val="18"/>
          <w:szCs w:val="18"/>
        </w:rPr>
      </w:pPr>
    </w:p>
    <w:p w14:paraId="315EA28D" w14:textId="67D95EED" w:rsidR="00E354AB" w:rsidRPr="00E354AB" w:rsidRDefault="00E354AB" w:rsidP="00E354AB">
      <w:pPr>
        <w:pStyle w:val="Default"/>
        <w:spacing w:after="40" w:line="276" w:lineRule="auto"/>
        <w:jc w:val="center"/>
        <w:rPr>
          <w:rFonts w:ascii="Aptos SemiBold" w:hAnsi="Aptos SemiBold"/>
          <w:sz w:val="28"/>
          <w:szCs w:val="28"/>
          <w:u w:val="single"/>
        </w:rPr>
      </w:pPr>
      <w:r w:rsidRPr="00E354AB">
        <w:rPr>
          <w:rFonts w:ascii="Aptos SemiBold" w:hAnsi="Aptos SemiBold"/>
          <w:b/>
          <w:bCs/>
          <w:sz w:val="28"/>
          <w:szCs w:val="28"/>
          <w:u w:val="single"/>
        </w:rPr>
        <w:t>Citing the same source multiple times</w:t>
      </w:r>
    </w:p>
    <w:p w14:paraId="168ED284" w14:textId="77777777" w:rsidR="00E354AB" w:rsidRPr="00E354AB" w:rsidRDefault="00E354AB" w:rsidP="00E354AB">
      <w:pPr>
        <w:spacing w:after="80" w:line="276" w:lineRule="auto"/>
        <w:rPr>
          <w:rFonts w:ascii="Aptos SemiBold" w:hAnsi="Aptos SemiBold" w:cs="Times New Roman"/>
          <w:sz w:val="23"/>
          <w:szCs w:val="23"/>
        </w:rPr>
      </w:pPr>
      <w:r w:rsidRPr="00E354AB">
        <w:rPr>
          <w:rFonts w:ascii="Aptos SemiBold" w:hAnsi="Aptos SemiBold" w:cs="Times New Roman"/>
          <w:sz w:val="23"/>
          <w:szCs w:val="23"/>
        </w:rPr>
        <w:t>If you refer to the same source more than once in the same paragraph, start with a narrative citation near the beginning. In subsequent mentions, omit the year. However, the year is always included in parenthetical citations. Close with a parenthetical citation to signal the end of the source material.</w:t>
      </w:r>
    </w:p>
    <w:p w14:paraId="002EDCE3" w14:textId="588073F7" w:rsidR="00E354AB" w:rsidRPr="00E354AB" w:rsidRDefault="00E354AB" w:rsidP="00E354AB">
      <w:pPr>
        <w:pStyle w:val="ListParagraph"/>
        <w:numPr>
          <w:ilvl w:val="0"/>
          <w:numId w:val="1"/>
        </w:numPr>
        <w:spacing w:line="276" w:lineRule="auto"/>
        <w:rPr>
          <w:rFonts w:ascii="Aptos SemiBold" w:hAnsi="Aptos SemiBold" w:cs="Times New Roman"/>
          <w:sz w:val="23"/>
          <w:szCs w:val="23"/>
        </w:rPr>
      </w:pPr>
      <w:r w:rsidRPr="00E354AB">
        <w:rPr>
          <w:rFonts w:ascii="Aptos SemiBold" w:hAnsi="Aptos SemiBold" w:cs="Times New Roman"/>
          <w:sz w:val="23"/>
          <w:szCs w:val="23"/>
        </w:rPr>
        <w:t xml:space="preserve">Koehler (2016) examined how </w:t>
      </w:r>
      <w:r>
        <w:rPr>
          <w:rFonts w:ascii="Aptos SemiBold" w:hAnsi="Aptos SemiBold" w:cs="Times New Roman"/>
          <w:sz w:val="23"/>
          <w:szCs w:val="23"/>
        </w:rPr>
        <w:t>“</w:t>
      </w:r>
      <w:r w:rsidRPr="00E354AB">
        <w:rPr>
          <w:rFonts w:ascii="Aptos SemiBold" w:hAnsi="Aptos SemiBold" w:cs="Times New Roman"/>
          <w:sz w:val="23"/>
          <w:szCs w:val="23"/>
        </w:rPr>
        <w:t>journalistic coverage influences public perception of the level of agreement among experts</w:t>
      </w:r>
      <w:r>
        <w:rPr>
          <w:rFonts w:ascii="Aptos SemiBold" w:hAnsi="Aptos SemiBold" w:cs="Times New Roman"/>
          <w:sz w:val="23"/>
          <w:szCs w:val="23"/>
        </w:rPr>
        <w:t>” (p. 2)</w:t>
      </w:r>
      <w:r w:rsidRPr="00E354AB">
        <w:rPr>
          <w:rFonts w:ascii="Aptos SemiBold" w:hAnsi="Aptos SemiBold" w:cs="Times New Roman"/>
          <w:sz w:val="23"/>
          <w:szCs w:val="23"/>
        </w:rPr>
        <w:t xml:space="preserve">. After providing participants with reviews for movies that critics either loved or loathed, he found that participants better appreciated the expert consensus for highly rated movies when only positive reviews were provided rather than when both positive and negative views were provided. These findings demonstrate that providing evidence for both sides when most experts agree may lead to a false sense of balance (Koehler, 2016). </w:t>
      </w:r>
    </w:p>
    <w:p w14:paraId="38340012" w14:textId="77777777" w:rsidR="00E354AB" w:rsidRPr="00E354AB" w:rsidRDefault="00E354AB" w:rsidP="00E354AB">
      <w:pPr>
        <w:pStyle w:val="Default"/>
        <w:spacing w:after="40"/>
        <w:rPr>
          <w:rFonts w:ascii="Aptos SemiBold" w:hAnsi="Aptos SemiBold" w:cstheme="minorBidi"/>
          <w:color w:val="auto"/>
          <w:sz w:val="20"/>
          <w:szCs w:val="20"/>
        </w:rPr>
      </w:pPr>
    </w:p>
    <w:p w14:paraId="5C42D61B" w14:textId="0DFA5C50" w:rsidR="00E354AB" w:rsidRPr="00E354AB" w:rsidRDefault="00E354AB" w:rsidP="00E354AB">
      <w:pPr>
        <w:pStyle w:val="Default"/>
        <w:spacing w:after="40" w:line="276" w:lineRule="auto"/>
        <w:jc w:val="center"/>
        <w:rPr>
          <w:rFonts w:ascii="Aptos SemiBold" w:hAnsi="Aptos SemiBold"/>
          <w:sz w:val="28"/>
          <w:szCs w:val="28"/>
          <w:u w:val="single"/>
        </w:rPr>
      </w:pPr>
      <w:r w:rsidRPr="00E354AB">
        <w:rPr>
          <w:rFonts w:ascii="Aptos SemiBold" w:hAnsi="Aptos SemiBold"/>
          <w:b/>
          <w:bCs/>
          <w:sz w:val="28"/>
          <w:szCs w:val="28"/>
          <w:u w:val="single"/>
        </w:rPr>
        <w:t>Two authors</w:t>
      </w:r>
    </w:p>
    <w:p w14:paraId="0B1CAA52" w14:textId="77777777" w:rsidR="00E354AB" w:rsidRPr="00E354AB" w:rsidRDefault="00E354AB" w:rsidP="00E354AB">
      <w:pPr>
        <w:spacing w:after="80" w:line="240" w:lineRule="auto"/>
        <w:rPr>
          <w:rFonts w:ascii="Aptos SemiBold" w:hAnsi="Aptos SemiBold" w:cs="Times New Roman"/>
          <w:sz w:val="23"/>
          <w:szCs w:val="23"/>
        </w:rPr>
      </w:pPr>
      <w:r w:rsidRPr="00E354AB">
        <w:rPr>
          <w:rFonts w:ascii="Aptos SemiBold" w:hAnsi="Aptos SemiBold" w:cs="Times New Roman"/>
          <w:sz w:val="23"/>
          <w:szCs w:val="23"/>
        </w:rPr>
        <w:t>List both authors’ names separated by either “and” (narrative citation) or “&amp;” (parenthetical citation)</w:t>
      </w:r>
    </w:p>
    <w:p w14:paraId="65BEBD77" w14:textId="77777777" w:rsidR="00E354AB" w:rsidRPr="00E354AB" w:rsidRDefault="00E354AB" w:rsidP="00E354AB">
      <w:pPr>
        <w:pStyle w:val="ListParagraph"/>
        <w:numPr>
          <w:ilvl w:val="0"/>
          <w:numId w:val="1"/>
        </w:numPr>
        <w:spacing w:after="40" w:line="276" w:lineRule="auto"/>
        <w:rPr>
          <w:rFonts w:ascii="Aptos SemiBold" w:hAnsi="Aptos SemiBold" w:cs="Times New Roman"/>
          <w:sz w:val="23"/>
          <w:szCs w:val="23"/>
        </w:rPr>
      </w:pPr>
      <w:r w:rsidRPr="00E354AB">
        <w:rPr>
          <w:rFonts w:ascii="Aptos SemiBold" w:hAnsi="Aptos SemiBold" w:cs="Times New Roman"/>
          <w:sz w:val="23"/>
          <w:szCs w:val="23"/>
        </w:rPr>
        <w:t xml:space="preserve">Mahlangu and </w:t>
      </w:r>
      <w:proofErr w:type="spellStart"/>
      <w:r w:rsidRPr="00E354AB">
        <w:rPr>
          <w:rFonts w:ascii="Aptos SemiBold" w:hAnsi="Aptos SemiBold" w:cs="Times New Roman"/>
          <w:sz w:val="23"/>
          <w:szCs w:val="23"/>
        </w:rPr>
        <w:t>Tildiz</w:t>
      </w:r>
      <w:proofErr w:type="spellEnd"/>
      <w:r w:rsidRPr="00E354AB">
        <w:rPr>
          <w:rFonts w:ascii="Aptos SemiBold" w:hAnsi="Aptos SemiBold" w:cs="Times New Roman"/>
          <w:sz w:val="23"/>
          <w:szCs w:val="23"/>
        </w:rPr>
        <w:t xml:space="preserve"> (2018) announced. . .</w:t>
      </w:r>
    </w:p>
    <w:p w14:paraId="6177687A" w14:textId="77777777" w:rsidR="00E354AB" w:rsidRPr="00E354AB" w:rsidRDefault="00E354AB" w:rsidP="00E354AB">
      <w:pPr>
        <w:pStyle w:val="ListParagraph"/>
        <w:numPr>
          <w:ilvl w:val="0"/>
          <w:numId w:val="1"/>
        </w:numPr>
        <w:spacing w:after="40" w:line="276" w:lineRule="auto"/>
        <w:rPr>
          <w:rFonts w:ascii="Aptos SemiBold" w:hAnsi="Aptos SemiBold" w:cs="Times New Roman"/>
          <w:sz w:val="23"/>
          <w:szCs w:val="23"/>
        </w:rPr>
      </w:pPr>
      <w:r w:rsidRPr="00E354AB">
        <w:rPr>
          <w:rFonts w:ascii="Aptos SemiBold" w:hAnsi="Aptos SemiBold" w:cs="Times New Roman"/>
          <w:sz w:val="23"/>
          <w:szCs w:val="23"/>
        </w:rPr>
        <w:t xml:space="preserve">(Mahlangu &amp; </w:t>
      </w:r>
      <w:proofErr w:type="spellStart"/>
      <w:r w:rsidRPr="00E354AB">
        <w:rPr>
          <w:rFonts w:ascii="Aptos SemiBold" w:hAnsi="Aptos SemiBold" w:cs="Times New Roman"/>
          <w:sz w:val="23"/>
          <w:szCs w:val="23"/>
        </w:rPr>
        <w:t>Tildiz</w:t>
      </w:r>
      <w:proofErr w:type="spellEnd"/>
      <w:r w:rsidRPr="00E354AB">
        <w:rPr>
          <w:rFonts w:ascii="Aptos SemiBold" w:hAnsi="Aptos SemiBold" w:cs="Times New Roman"/>
          <w:sz w:val="23"/>
          <w:szCs w:val="23"/>
        </w:rPr>
        <w:t>, 2018).</w:t>
      </w:r>
    </w:p>
    <w:p w14:paraId="3CEFFFE4" w14:textId="77777777" w:rsidR="00E354AB" w:rsidRPr="00E354AB" w:rsidRDefault="00E354AB" w:rsidP="00E354AB">
      <w:pPr>
        <w:pStyle w:val="Default"/>
        <w:spacing w:after="40"/>
        <w:rPr>
          <w:rFonts w:ascii="Aptos SemiBold" w:hAnsi="Aptos SemiBold" w:cstheme="minorBidi"/>
          <w:color w:val="auto"/>
        </w:rPr>
      </w:pPr>
    </w:p>
    <w:p w14:paraId="5E38930F" w14:textId="58B41FD5" w:rsidR="00E354AB" w:rsidRPr="00E354AB" w:rsidRDefault="00E354AB" w:rsidP="00E354AB">
      <w:pPr>
        <w:pStyle w:val="Default"/>
        <w:spacing w:after="40" w:line="276" w:lineRule="auto"/>
        <w:jc w:val="center"/>
        <w:rPr>
          <w:rFonts w:ascii="Aptos SemiBold" w:hAnsi="Aptos SemiBold"/>
          <w:sz w:val="28"/>
          <w:szCs w:val="28"/>
          <w:u w:val="single"/>
        </w:rPr>
      </w:pPr>
      <w:r w:rsidRPr="00E354AB">
        <w:rPr>
          <w:rFonts w:ascii="Aptos SemiBold" w:hAnsi="Aptos SemiBold"/>
          <w:b/>
          <w:bCs/>
          <w:sz w:val="28"/>
          <w:szCs w:val="28"/>
          <w:u w:val="single"/>
        </w:rPr>
        <w:t>Three or more authors</w:t>
      </w:r>
    </w:p>
    <w:p w14:paraId="3B6EA05C" w14:textId="77777777" w:rsidR="00E354AB" w:rsidRPr="00E354AB" w:rsidRDefault="00E354AB" w:rsidP="00E354AB">
      <w:pPr>
        <w:pStyle w:val="Default"/>
        <w:spacing w:after="80"/>
        <w:rPr>
          <w:rFonts w:ascii="Aptos SemiBold" w:hAnsi="Aptos SemiBold" w:cs="Times New Roman"/>
          <w:sz w:val="23"/>
          <w:szCs w:val="23"/>
        </w:rPr>
      </w:pPr>
      <w:r w:rsidRPr="00E354AB">
        <w:rPr>
          <w:rFonts w:ascii="Aptos SemiBold" w:hAnsi="Aptos SemiBold" w:cs="Times New Roman"/>
          <w:sz w:val="23"/>
          <w:szCs w:val="23"/>
        </w:rPr>
        <w:t xml:space="preserve">List only the first author’s name followed by “et al.” </w:t>
      </w:r>
    </w:p>
    <w:p w14:paraId="1E0AB135" w14:textId="77777777" w:rsidR="00E354AB" w:rsidRPr="00E354AB" w:rsidRDefault="00E354AB" w:rsidP="00E354AB">
      <w:pPr>
        <w:pStyle w:val="Default"/>
        <w:numPr>
          <w:ilvl w:val="0"/>
          <w:numId w:val="5"/>
        </w:numPr>
        <w:spacing w:after="40"/>
        <w:rPr>
          <w:rFonts w:ascii="Aptos SemiBold" w:hAnsi="Aptos SemiBold" w:cs="Times New Roman"/>
          <w:color w:val="auto"/>
          <w:sz w:val="23"/>
          <w:szCs w:val="23"/>
        </w:rPr>
      </w:pPr>
      <w:r w:rsidRPr="00E354AB">
        <w:rPr>
          <w:rFonts w:ascii="Aptos SemiBold" w:hAnsi="Aptos SemiBold" w:cs="Times New Roman"/>
          <w:color w:val="auto"/>
          <w:sz w:val="23"/>
          <w:szCs w:val="23"/>
        </w:rPr>
        <w:t>(Patel et al., 2022).</w:t>
      </w:r>
    </w:p>
    <w:p w14:paraId="1B3CF22F" w14:textId="77777777" w:rsidR="00E354AB" w:rsidRPr="00E354AB" w:rsidRDefault="00E354AB" w:rsidP="00E354AB">
      <w:pPr>
        <w:pStyle w:val="Default"/>
        <w:numPr>
          <w:ilvl w:val="0"/>
          <w:numId w:val="5"/>
        </w:numPr>
        <w:spacing w:after="40"/>
        <w:rPr>
          <w:rFonts w:ascii="Aptos SemiBold" w:hAnsi="Aptos SemiBold" w:cs="Times New Roman"/>
          <w:color w:val="auto"/>
          <w:sz w:val="23"/>
          <w:szCs w:val="23"/>
        </w:rPr>
      </w:pPr>
      <w:r w:rsidRPr="00E354AB">
        <w:rPr>
          <w:rFonts w:ascii="Aptos SemiBold" w:hAnsi="Aptos SemiBold" w:cs="Times New Roman"/>
          <w:color w:val="auto"/>
          <w:sz w:val="23"/>
          <w:szCs w:val="23"/>
        </w:rPr>
        <w:t>Patel et al. (2022) argue. . .</w:t>
      </w:r>
    </w:p>
    <w:p w14:paraId="0C23A3D5" w14:textId="77777777" w:rsidR="00E354AB" w:rsidRPr="00E354AB" w:rsidRDefault="00E354AB" w:rsidP="00E354AB">
      <w:pPr>
        <w:pStyle w:val="Default"/>
        <w:spacing w:after="40"/>
        <w:rPr>
          <w:rFonts w:ascii="Aptos SemiBold" w:hAnsi="Aptos SemiBold" w:cstheme="minorBidi"/>
          <w:color w:val="auto"/>
          <w:sz w:val="28"/>
          <w:szCs w:val="28"/>
        </w:rPr>
      </w:pPr>
    </w:p>
    <w:p w14:paraId="4E50E30B" w14:textId="65610A6A" w:rsidR="00E354AB" w:rsidRPr="00E354AB" w:rsidRDefault="00E354AB" w:rsidP="00E354AB">
      <w:pPr>
        <w:pStyle w:val="Default"/>
        <w:spacing w:after="40"/>
        <w:jc w:val="center"/>
        <w:rPr>
          <w:rFonts w:ascii="Aptos SemiBold" w:hAnsi="Aptos SemiBold"/>
          <w:sz w:val="28"/>
          <w:szCs w:val="28"/>
          <w:u w:val="single"/>
        </w:rPr>
      </w:pPr>
      <w:r w:rsidRPr="00E354AB">
        <w:rPr>
          <w:rFonts w:ascii="Aptos SemiBold" w:hAnsi="Aptos SemiBold"/>
          <w:b/>
          <w:bCs/>
          <w:sz w:val="28"/>
          <w:szCs w:val="28"/>
          <w:u w:val="single"/>
        </w:rPr>
        <w:t>Helpful Tips</w:t>
      </w:r>
    </w:p>
    <w:p w14:paraId="1022ED79" w14:textId="77777777" w:rsidR="00E354AB" w:rsidRPr="00E354AB" w:rsidRDefault="00E354AB" w:rsidP="00E354AB">
      <w:pPr>
        <w:pStyle w:val="ListParagraph"/>
        <w:numPr>
          <w:ilvl w:val="0"/>
          <w:numId w:val="1"/>
        </w:numPr>
        <w:spacing w:after="80"/>
        <w:contextualSpacing w:val="0"/>
        <w:rPr>
          <w:rFonts w:ascii="Aptos SemiBold" w:hAnsi="Aptos SemiBold" w:cs="Times New Roman"/>
          <w:sz w:val="23"/>
          <w:szCs w:val="23"/>
        </w:rPr>
      </w:pPr>
      <w:r w:rsidRPr="00E354AB">
        <w:rPr>
          <w:rFonts w:ascii="Aptos SemiBold" w:hAnsi="Aptos SemiBold" w:cs="Times New Roman"/>
          <w:sz w:val="23"/>
          <w:szCs w:val="23"/>
        </w:rPr>
        <w:t>With parenthetical citations at the end of a sentence, the period goes after the closing parenthesis.</w:t>
      </w:r>
    </w:p>
    <w:p w14:paraId="26FCF195" w14:textId="77777777" w:rsidR="00E354AB" w:rsidRPr="00E354AB" w:rsidRDefault="00E354AB" w:rsidP="00E354AB">
      <w:pPr>
        <w:pStyle w:val="ListParagraph"/>
        <w:numPr>
          <w:ilvl w:val="0"/>
          <w:numId w:val="1"/>
        </w:numPr>
        <w:spacing w:after="80"/>
        <w:contextualSpacing w:val="0"/>
        <w:rPr>
          <w:rFonts w:ascii="Aptos SemiBold" w:hAnsi="Aptos SemiBold" w:cs="Times New Roman"/>
          <w:sz w:val="23"/>
          <w:szCs w:val="23"/>
        </w:rPr>
      </w:pPr>
      <w:r w:rsidRPr="00E354AB">
        <w:rPr>
          <w:rFonts w:ascii="Aptos SemiBold" w:hAnsi="Aptos SemiBold" w:cs="Times New Roman"/>
          <w:sz w:val="23"/>
          <w:szCs w:val="23"/>
        </w:rPr>
        <w:t>For narrative citations, the page number always appears at the end of the sentence.</w:t>
      </w:r>
    </w:p>
    <w:p w14:paraId="50CCA490" w14:textId="77777777" w:rsidR="00E354AB" w:rsidRPr="00E354AB" w:rsidRDefault="00E354AB" w:rsidP="00E354AB">
      <w:pPr>
        <w:pStyle w:val="ListParagraph"/>
        <w:numPr>
          <w:ilvl w:val="0"/>
          <w:numId w:val="1"/>
        </w:numPr>
        <w:spacing w:after="80"/>
        <w:contextualSpacing w:val="0"/>
        <w:rPr>
          <w:rFonts w:ascii="Aptos SemiBold" w:hAnsi="Aptos SemiBold" w:cs="Times New Roman"/>
          <w:sz w:val="23"/>
          <w:szCs w:val="23"/>
        </w:rPr>
      </w:pPr>
      <w:r w:rsidRPr="00E354AB">
        <w:rPr>
          <w:rFonts w:ascii="Aptos SemiBold" w:hAnsi="Aptos SemiBold" w:cs="Times New Roman"/>
          <w:sz w:val="23"/>
          <w:szCs w:val="23"/>
        </w:rPr>
        <w:t>If you are referencing only one page, use “p.” If you are referencing multiple pages, use “pp.”</w:t>
      </w:r>
    </w:p>
    <w:p w14:paraId="55D2146F" w14:textId="77777777" w:rsidR="00E354AB" w:rsidRPr="00E354AB" w:rsidRDefault="00E354AB" w:rsidP="00E354AB">
      <w:pPr>
        <w:pStyle w:val="ListParagraph"/>
        <w:numPr>
          <w:ilvl w:val="0"/>
          <w:numId w:val="1"/>
        </w:numPr>
        <w:spacing w:after="80"/>
        <w:contextualSpacing w:val="0"/>
        <w:rPr>
          <w:rFonts w:ascii="Aptos SemiBold" w:hAnsi="Aptos SemiBold" w:cs="Times New Roman"/>
          <w:sz w:val="23"/>
          <w:szCs w:val="23"/>
        </w:rPr>
      </w:pPr>
      <w:r w:rsidRPr="00E354AB">
        <w:rPr>
          <w:rFonts w:ascii="Aptos SemiBold" w:hAnsi="Aptos SemiBold" w:cs="Times New Roman"/>
          <w:sz w:val="23"/>
          <w:szCs w:val="23"/>
        </w:rPr>
        <w:t>If there are no page numbers, consult the instructor. They may ask you to use paragraph numbers, chapters, etc., or they may tell you to omit the page number.</w:t>
      </w:r>
    </w:p>
    <w:p w14:paraId="7766C448" w14:textId="77777777" w:rsidR="00E354AB" w:rsidRPr="00E354AB" w:rsidRDefault="00E354AB" w:rsidP="00E354AB">
      <w:pPr>
        <w:pStyle w:val="ListParagraph"/>
        <w:numPr>
          <w:ilvl w:val="0"/>
          <w:numId w:val="1"/>
        </w:numPr>
        <w:spacing w:after="80"/>
        <w:contextualSpacing w:val="0"/>
        <w:rPr>
          <w:rFonts w:ascii="Aptos SemiBold" w:hAnsi="Aptos SemiBold" w:cs="Times New Roman"/>
          <w:sz w:val="23"/>
          <w:szCs w:val="23"/>
        </w:rPr>
      </w:pPr>
      <w:r w:rsidRPr="00E354AB">
        <w:rPr>
          <w:rFonts w:ascii="Aptos SemiBold" w:hAnsi="Aptos SemiBold" w:cs="Times New Roman"/>
          <w:sz w:val="23"/>
          <w:szCs w:val="23"/>
        </w:rPr>
        <w:t>When using a signal phrase to introduce an article, book, or report in the text, use title case capitalization. This differs from the reference list.</w:t>
      </w:r>
    </w:p>
    <w:p w14:paraId="3C84F5D1" w14:textId="77777777" w:rsidR="00E354AB" w:rsidRPr="00E354AB" w:rsidRDefault="00E354AB" w:rsidP="00E354AB">
      <w:pPr>
        <w:pStyle w:val="ListParagraph"/>
        <w:numPr>
          <w:ilvl w:val="0"/>
          <w:numId w:val="1"/>
        </w:numPr>
        <w:spacing w:after="80"/>
        <w:contextualSpacing w:val="0"/>
        <w:rPr>
          <w:rFonts w:ascii="Aptos SemiBold" w:hAnsi="Aptos SemiBold" w:cs="Times New Roman"/>
          <w:sz w:val="23"/>
          <w:szCs w:val="23"/>
        </w:rPr>
      </w:pPr>
      <w:r w:rsidRPr="00E354AB">
        <w:rPr>
          <w:rFonts w:ascii="Aptos SemiBold" w:hAnsi="Aptos SemiBold" w:cs="Times New Roman"/>
          <w:sz w:val="23"/>
          <w:szCs w:val="23"/>
        </w:rPr>
        <w:t>For in-text citations, provide only the year (even if there is a month/day in the references list)</w:t>
      </w:r>
    </w:p>
    <w:p w14:paraId="53D72FE9" w14:textId="77777777" w:rsidR="00E354AB" w:rsidRPr="00E354AB" w:rsidRDefault="00E354AB" w:rsidP="00E354AB">
      <w:pPr>
        <w:pStyle w:val="ListParagraph"/>
        <w:numPr>
          <w:ilvl w:val="0"/>
          <w:numId w:val="1"/>
        </w:numPr>
        <w:spacing w:after="80"/>
        <w:contextualSpacing w:val="0"/>
        <w:rPr>
          <w:rFonts w:ascii="Aptos SemiBold" w:hAnsi="Aptos SemiBold" w:cs="Times New Roman"/>
          <w:sz w:val="23"/>
          <w:szCs w:val="23"/>
        </w:rPr>
      </w:pPr>
      <w:r w:rsidRPr="00E354AB">
        <w:rPr>
          <w:rFonts w:ascii="Aptos SemiBold" w:hAnsi="Aptos SemiBold" w:cs="Times New Roman"/>
          <w:sz w:val="23"/>
          <w:szCs w:val="23"/>
        </w:rPr>
        <w:t>If the source doesn’t have a date, use “n.d.” in place of the year.</w:t>
      </w:r>
    </w:p>
    <w:p w14:paraId="0155E773" w14:textId="77777777" w:rsidR="00E354AB" w:rsidRPr="00E354AB" w:rsidRDefault="00E354AB" w:rsidP="00E354AB">
      <w:pPr>
        <w:pStyle w:val="Default"/>
        <w:spacing w:after="87"/>
        <w:rPr>
          <w:rFonts w:ascii="Aptos SemiBold" w:hAnsi="Aptos SemiBold"/>
          <w:sz w:val="52"/>
          <w:szCs w:val="96"/>
        </w:rPr>
      </w:pPr>
    </w:p>
    <w:p w14:paraId="579CC62C" w14:textId="77777777" w:rsidR="00E354AB" w:rsidRPr="00E354AB" w:rsidRDefault="00E354AB" w:rsidP="00E354AB">
      <w:pPr>
        <w:pStyle w:val="Default"/>
        <w:spacing w:after="87"/>
        <w:jc w:val="center"/>
        <w:rPr>
          <w:rFonts w:ascii="Aptos SemiBold" w:hAnsi="Aptos SemiBold" w:cs="Times New Roman"/>
          <w:sz w:val="20"/>
        </w:rPr>
      </w:pPr>
      <w:r w:rsidRPr="00E354AB">
        <w:rPr>
          <w:rFonts w:ascii="Aptos SemiBold" w:hAnsi="Aptos SemiBold" w:cs="Times New Roman"/>
          <w:sz w:val="20"/>
        </w:rPr>
        <w:t xml:space="preserve">Information borrowed from </w:t>
      </w:r>
      <w:r w:rsidRPr="00E354AB">
        <w:rPr>
          <w:rFonts w:ascii="Aptos SemiBold" w:hAnsi="Aptos SemiBold" w:cs="Times New Roman"/>
          <w:i/>
          <w:sz w:val="20"/>
        </w:rPr>
        <w:t>Concise guide to APA Style</w:t>
      </w:r>
      <w:r w:rsidRPr="00E354AB">
        <w:rPr>
          <w:rFonts w:ascii="Aptos SemiBold" w:hAnsi="Aptos SemiBold" w:cs="Times New Roman"/>
          <w:sz w:val="20"/>
        </w:rPr>
        <w:t xml:space="preserve"> (7</w:t>
      </w:r>
      <w:r w:rsidRPr="00E354AB">
        <w:rPr>
          <w:rFonts w:ascii="Aptos SemiBold" w:hAnsi="Aptos SemiBold" w:cs="Times New Roman"/>
          <w:sz w:val="20"/>
          <w:vertAlign w:val="superscript"/>
        </w:rPr>
        <w:t>th</w:t>
      </w:r>
      <w:r w:rsidRPr="00E354AB">
        <w:rPr>
          <w:rFonts w:ascii="Aptos SemiBold" w:hAnsi="Aptos SemiBold" w:cs="Times New Roman"/>
          <w:sz w:val="20"/>
        </w:rPr>
        <w:t xml:space="preserve"> ed.) by the American Psychological Association</w:t>
      </w:r>
    </w:p>
    <w:p w14:paraId="70F54516" w14:textId="77777777" w:rsidR="00E354AB" w:rsidRDefault="00E354AB" w:rsidP="00E354AB">
      <w:pPr>
        <w:rPr>
          <w:rFonts w:ascii="Aptos SemiBold" w:hAnsi="Aptos SemiBold" w:cs="Times New Roman"/>
          <w:sz w:val="20"/>
          <w:szCs w:val="24"/>
        </w:rPr>
        <w:sectPr w:rsidR="00E354AB" w:rsidSect="00E354AB">
          <w:pgSz w:w="12240" w:h="15840"/>
          <w:pgMar w:top="864" w:right="1008" w:bottom="864" w:left="720" w:header="720" w:footer="720" w:gutter="0"/>
          <w:cols w:space="720"/>
          <w:docGrid w:linePitch="360"/>
        </w:sectPr>
      </w:pPr>
    </w:p>
    <w:p w14:paraId="0C684393" w14:textId="77777777" w:rsidR="00E354AB" w:rsidRPr="00604A5B" w:rsidRDefault="00E354AB" w:rsidP="00E354AB">
      <w:pPr>
        <w:rPr>
          <w:rFonts w:ascii="Aptos SemiBold" w:hAnsi="Aptos SemiBold" w:cs="Times New Roman"/>
          <w:sz w:val="4"/>
          <w:szCs w:val="4"/>
        </w:rPr>
      </w:pPr>
    </w:p>
    <w:tbl>
      <w:tblPr>
        <w:tblStyle w:val="TableGrid"/>
        <w:tblW w:w="14310" w:type="dxa"/>
        <w:tblInd w:w="-95" w:type="dxa"/>
        <w:tblLook w:val="04A0" w:firstRow="1" w:lastRow="0" w:firstColumn="1" w:lastColumn="0" w:noHBand="0" w:noVBand="1"/>
      </w:tblPr>
      <w:tblGrid>
        <w:gridCol w:w="2700"/>
        <w:gridCol w:w="11610"/>
      </w:tblGrid>
      <w:tr w:rsidR="00E354AB" w14:paraId="4B8F621F" w14:textId="77777777" w:rsidTr="0029765D">
        <w:trPr>
          <w:trHeight w:val="432"/>
        </w:trPr>
        <w:tc>
          <w:tcPr>
            <w:tcW w:w="2700" w:type="dxa"/>
            <w:shd w:val="clear" w:color="auto" w:fill="D9D9D9" w:themeFill="background1" w:themeFillShade="D9"/>
            <w:vAlign w:val="center"/>
          </w:tcPr>
          <w:p w14:paraId="16F50525" w14:textId="77777777" w:rsidR="00E354AB" w:rsidRPr="00A20D5E" w:rsidRDefault="00E354AB" w:rsidP="00433EBF">
            <w:pPr>
              <w:jc w:val="center"/>
              <w:rPr>
                <w:rFonts w:ascii="Aptos ExtraBold" w:hAnsi="Aptos ExtraBold" w:cs="Times New Roman"/>
                <w:sz w:val="26"/>
                <w:szCs w:val="26"/>
              </w:rPr>
            </w:pPr>
            <w:r w:rsidRPr="00A20D5E">
              <w:rPr>
                <w:rFonts w:ascii="Aptos ExtraBold" w:hAnsi="Aptos ExtraBold" w:cs="Times New Roman"/>
                <w:sz w:val="26"/>
                <w:szCs w:val="26"/>
              </w:rPr>
              <w:t>Type</w:t>
            </w:r>
          </w:p>
        </w:tc>
        <w:tc>
          <w:tcPr>
            <w:tcW w:w="11610" w:type="dxa"/>
            <w:shd w:val="clear" w:color="auto" w:fill="D9D9D9" w:themeFill="background1" w:themeFillShade="D9"/>
            <w:vAlign w:val="center"/>
          </w:tcPr>
          <w:p w14:paraId="50D30C65" w14:textId="77777777" w:rsidR="00E354AB" w:rsidRPr="00A20D5E" w:rsidRDefault="00E354AB" w:rsidP="00433EBF">
            <w:pPr>
              <w:jc w:val="center"/>
              <w:rPr>
                <w:rFonts w:ascii="Aptos ExtraBold" w:hAnsi="Aptos ExtraBold" w:cs="Times New Roman"/>
                <w:sz w:val="26"/>
                <w:szCs w:val="26"/>
              </w:rPr>
            </w:pPr>
            <w:r w:rsidRPr="00A20D5E">
              <w:rPr>
                <w:rFonts w:ascii="Aptos ExtraBold" w:hAnsi="Aptos ExtraBold" w:cs="Times New Roman"/>
                <w:sz w:val="26"/>
                <w:szCs w:val="26"/>
              </w:rPr>
              <w:t>Explanation</w:t>
            </w:r>
            <w:r>
              <w:rPr>
                <w:rFonts w:ascii="Aptos ExtraBold" w:hAnsi="Aptos ExtraBold" w:cs="Times New Roman"/>
                <w:sz w:val="26"/>
                <w:szCs w:val="26"/>
              </w:rPr>
              <w:t xml:space="preserve"> + Example</w:t>
            </w:r>
          </w:p>
        </w:tc>
      </w:tr>
      <w:tr w:rsidR="00E354AB" w:rsidRPr="00604A5B" w14:paraId="5CDADECB" w14:textId="77777777" w:rsidTr="0029765D">
        <w:trPr>
          <w:trHeight w:val="1224"/>
        </w:trPr>
        <w:tc>
          <w:tcPr>
            <w:tcW w:w="2700" w:type="dxa"/>
            <w:vAlign w:val="center"/>
          </w:tcPr>
          <w:p w14:paraId="56B41A86" w14:textId="77777777" w:rsidR="00E354AB" w:rsidRPr="00E354AB" w:rsidRDefault="00E354AB" w:rsidP="00433EBF">
            <w:pPr>
              <w:pStyle w:val="Default"/>
              <w:spacing w:line="276" w:lineRule="auto"/>
              <w:rPr>
                <w:rFonts w:ascii="Aptos SemiBold" w:hAnsi="Aptos SemiBold"/>
                <w:sz w:val="22"/>
                <w:szCs w:val="22"/>
              </w:rPr>
            </w:pPr>
            <w:r w:rsidRPr="00E354AB">
              <w:rPr>
                <w:rFonts w:ascii="Aptos SemiBold" w:hAnsi="Aptos SemiBold"/>
                <w:b/>
                <w:bCs/>
                <w:sz w:val="22"/>
                <w:szCs w:val="22"/>
              </w:rPr>
              <w:t>Author in a signal phrase (narrative citation)</w:t>
            </w:r>
          </w:p>
        </w:tc>
        <w:tc>
          <w:tcPr>
            <w:tcW w:w="11610" w:type="dxa"/>
            <w:vAlign w:val="center"/>
          </w:tcPr>
          <w:p w14:paraId="00C73B56" w14:textId="77777777" w:rsidR="00E354AB" w:rsidRPr="00E354AB" w:rsidRDefault="00E354AB" w:rsidP="00E354AB">
            <w:pPr>
              <w:spacing w:line="276" w:lineRule="auto"/>
              <w:rPr>
                <w:rFonts w:ascii="Aptos SemiBold" w:hAnsi="Aptos SemiBold" w:cs="Times New Roman"/>
              </w:rPr>
            </w:pPr>
            <w:r w:rsidRPr="00E354AB">
              <w:rPr>
                <w:rFonts w:ascii="Aptos SemiBold" w:hAnsi="Aptos SemiBold" w:cs="Times New Roman"/>
              </w:rPr>
              <w:t>Introduce the quotation with a signal phrase that includes the author’s name followed by the publication date in parentheses. If there is a page number, place it at the end of the sentence inside the period.</w:t>
            </w:r>
          </w:p>
          <w:p w14:paraId="6DC9414B" w14:textId="18DC4793" w:rsidR="00E354AB" w:rsidRPr="00E354AB" w:rsidRDefault="00E354AB" w:rsidP="00E354AB">
            <w:pPr>
              <w:pStyle w:val="ListParagraph"/>
              <w:numPr>
                <w:ilvl w:val="0"/>
                <w:numId w:val="1"/>
              </w:numPr>
              <w:spacing w:after="40"/>
              <w:rPr>
                <w:rFonts w:ascii="Aptos SemiBold" w:hAnsi="Aptos SemiBold" w:cs="Times New Roman"/>
              </w:rPr>
            </w:pPr>
            <w:r w:rsidRPr="00E354AB">
              <w:rPr>
                <w:rFonts w:ascii="Aptos SemiBold" w:hAnsi="Aptos SemiBold" w:cs="Times New Roman"/>
              </w:rPr>
              <w:t>According to Farouk Bodi (2019), “The value of nurses cannot be overstated” (p. 28).</w:t>
            </w:r>
          </w:p>
        </w:tc>
      </w:tr>
      <w:tr w:rsidR="00E354AB" w:rsidRPr="00604A5B" w14:paraId="50820730" w14:textId="77777777" w:rsidTr="0029765D">
        <w:trPr>
          <w:trHeight w:val="1584"/>
        </w:trPr>
        <w:tc>
          <w:tcPr>
            <w:tcW w:w="2700" w:type="dxa"/>
            <w:vAlign w:val="center"/>
          </w:tcPr>
          <w:p w14:paraId="53A1F806" w14:textId="77777777" w:rsidR="00E354AB" w:rsidRPr="00E354AB" w:rsidRDefault="00E354AB" w:rsidP="00433EBF">
            <w:pPr>
              <w:pStyle w:val="Default"/>
              <w:spacing w:line="276" w:lineRule="auto"/>
              <w:rPr>
                <w:rFonts w:ascii="Aptos SemiBold" w:hAnsi="Aptos SemiBold"/>
                <w:b/>
                <w:bCs/>
                <w:sz w:val="22"/>
                <w:szCs w:val="22"/>
              </w:rPr>
            </w:pPr>
            <w:r w:rsidRPr="00E354AB">
              <w:rPr>
                <w:rFonts w:ascii="Aptos SemiBold" w:hAnsi="Aptos SemiBold"/>
                <w:b/>
                <w:bCs/>
                <w:sz w:val="22"/>
                <w:szCs w:val="22"/>
              </w:rPr>
              <w:t>Author in parentheses (parenthetical citation)</w:t>
            </w:r>
          </w:p>
        </w:tc>
        <w:tc>
          <w:tcPr>
            <w:tcW w:w="11610" w:type="dxa"/>
            <w:vAlign w:val="center"/>
          </w:tcPr>
          <w:p w14:paraId="62B6BC1C" w14:textId="77777777" w:rsidR="00E354AB" w:rsidRPr="00E354AB" w:rsidRDefault="00E354AB" w:rsidP="00E354AB">
            <w:pPr>
              <w:spacing w:line="276" w:lineRule="auto"/>
              <w:rPr>
                <w:rFonts w:ascii="Aptos SemiBold" w:hAnsi="Aptos SemiBold" w:cs="Times New Roman"/>
              </w:rPr>
            </w:pPr>
            <w:r w:rsidRPr="00E354AB">
              <w:rPr>
                <w:rFonts w:ascii="Aptos SemiBold" w:hAnsi="Aptos SemiBold" w:cs="Times New Roman"/>
              </w:rPr>
              <w:t xml:space="preserve">Include the author’s last name, publication year, and the page number inside parentheses. These can appear within or at the end of sentences, depending on the source material. </w:t>
            </w:r>
          </w:p>
          <w:p w14:paraId="3F76ED7F" w14:textId="08F31D29" w:rsidR="00E354AB" w:rsidRPr="00E354AB" w:rsidRDefault="00E354AB" w:rsidP="00E354AB">
            <w:pPr>
              <w:pStyle w:val="ListParagraph"/>
              <w:numPr>
                <w:ilvl w:val="0"/>
                <w:numId w:val="1"/>
              </w:numPr>
              <w:spacing w:after="40" w:line="276" w:lineRule="auto"/>
              <w:rPr>
                <w:rFonts w:ascii="Aptos SemiBold" w:hAnsi="Aptos SemiBold" w:cs="Times New Roman"/>
              </w:rPr>
            </w:pPr>
            <w:r w:rsidRPr="00E354AB">
              <w:rPr>
                <w:rFonts w:ascii="Aptos SemiBold" w:hAnsi="Aptos SemiBold" w:cs="Times New Roman"/>
              </w:rPr>
              <w:t xml:space="preserve">Nurses provide life-saving care, and the value of their role in the medical field “cannot be overstated” (Bodi, 2019, p. 28). </w:t>
            </w:r>
          </w:p>
        </w:tc>
      </w:tr>
      <w:tr w:rsidR="00E354AB" w:rsidRPr="00604A5B" w14:paraId="63080461" w14:textId="77777777" w:rsidTr="0029765D">
        <w:trPr>
          <w:trHeight w:val="2664"/>
        </w:trPr>
        <w:tc>
          <w:tcPr>
            <w:tcW w:w="2700" w:type="dxa"/>
            <w:vAlign w:val="center"/>
          </w:tcPr>
          <w:p w14:paraId="275AA56A" w14:textId="77777777" w:rsidR="00E354AB" w:rsidRPr="00E354AB" w:rsidRDefault="00E354AB" w:rsidP="00433EBF">
            <w:pPr>
              <w:rPr>
                <w:rFonts w:ascii="Aptos SemiBold" w:hAnsi="Aptos SemiBold" w:cs="Times New Roman"/>
              </w:rPr>
            </w:pPr>
            <w:r w:rsidRPr="00E354AB">
              <w:rPr>
                <w:rFonts w:ascii="Aptos SemiBold" w:hAnsi="Aptos SemiBold" w:cs="Times New Roman"/>
              </w:rPr>
              <w:t>Organization as group/author</w:t>
            </w:r>
          </w:p>
        </w:tc>
        <w:tc>
          <w:tcPr>
            <w:tcW w:w="11610" w:type="dxa"/>
            <w:vAlign w:val="center"/>
          </w:tcPr>
          <w:p w14:paraId="442CF404" w14:textId="77777777" w:rsidR="00E354AB" w:rsidRPr="00E354AB" w:rsidRDefault="00E354AB" w:rsidP="00E354AB">
            <w:pPr>
              <w:pStyle w:val="Default"/>
              <w:spacing w:after="40" w:line="276" w:lineRule="auto"/>
              <w:rPr>
                <w:rFonts w:ascii="Aptos SemiBold" w:hAnsi="Aptos SemiBold" w:cs="Times New Roman"/>
                <w:sz w:val="22"/>
                <w:szCs w:val="22"/>
              </w:rPr>
            </w:pPr>
            <w:r w:rsidRPr="00E354AB">
              <w:rPr>
                <w:rFonts w:ascii="Aptos SemiBold" w:hAnsi="Aptos SemiBold" w:cs="Times New Roman"/>
                <w:sz w:val="22"/>
                <w:szCs w:val="22"/>
              </w:rPr>
              <w:t xml:space="preserve">If an organization has a widely known abbreviation, list the abbreviation in square brackets in the first citation. In subsequent citations, use only the abbreviation without brackets. </w:t>
            </w:r>
          </w:p>
          <w:p w14:paraId="0B9A1426" w14:textId="77777777" w:rsidR="00E354AB" w:rsidRPr="00E354AB" w:rsidRDefault="00E354AB" w:rsidP="00E354AB">
            <w:pPr>
              <w:pStyle w:val="Default"/>
              <w:spacing w:before="120"/>
              <w:rPr>
                <w:rFonts w:ascii="Aptos SemiBold" w:hAnsi="Aptos SemiBold" w:cs="Times New Roman"/>
                <w:sz w:val="22"/>
                <w:szCs w:val="22"/>
              </w:rPr>
            </w:pPr>
            <w:r w:rsidRPr="00E354AB">
              <w:rPr>
                <w:rFonts w:ascii="Aptos SemiBold" w:hAnsi="Aptos SemiBold" w:cs="Times New Roman"/>
                <w:sz w:val="22"/>
                <w:szCs w:val="22"/>
              </w:rPr>
              <w:t>First citation:</w:t>
            </w:r>
          </w:p>
          <w:p w14:paraId="3103AF5A" w14:textId="77777777" w:rsidR="00E354AB" w:rsidRPr="00E354AB" w:rsidRDefault="00E354AB" w:rsidP="00E354AB">
            <w:pPr>
              <w:pStyle w:val="Default"/>
              <w:numPr>
                <w:ilvl w:val="0"/>
                <w:numId w:val="1"/>
              </w:numPr>
              <w:spacing w:line="276" w:lineRule="auto"/>
              <w:rPr>
                <w:rFonts w:ascii="Aptos SemiBold" w:hAnsi="Aptos SemiBold" w:cs="Times New Roman"/>
                <w:sz w:val="22"/>
                <w:szCs w:val="22"/>
              </w:rPr>
            </w:pPr>
            <w:r w:rsidRPr="00E354AB">
              <w:rPr>
                <w:rFonts w:ascii="Aptos SemiBold" w:hAnsi="Aptos SemiBold" w:cs="Times New Roman"/>
                <w:sz w:val="22"/>
                <w:szCs w:val="22"/>
              </w:rPr>
              <w:t xml:space="preserve">Residential treatment can be effective in treating opioid abuse (American Psychological </w:t>
            </w:r>
          </w:p>
          <w:p w14:paraId="756AD65A" w14:textId="77777777" w:rsidR="00E354AB" w:rsidRPr="00E354AB" w:rsidRDefault="00E354AB" w:rsidP="00E354AB">
            <w:pPr>
              <w:pStyle w:val="Default"/>
              <w:spacing w:line="276" w:lineRule="auto"/>
              <w:ind w:left="720"/>
              <w:rPr>
                <w:rFonts w:ascii="Aptos SemiBold" w:hAnsi="Aptos SemiBold" w:cs="Times New Roman"/>
                <w:sz w:val="22"/>
                <w:szCs w:val="22"/>
              </w:rPr>
            </w:pPr>
            <w:r w:rsidRPr="00E354AB">
              <w:rPr>
                <w:rFonts w:ascii="Aptos SemiBold" w:hAnsi="Aptos SemiBold" w:cs="Times New Roman"/>
                <w:sz w:val="22"/>
                <w:szCs w:val="22"/>
              </w:rPr>
              <w:t>Association [APA], 2017).</w:t>
            </w:r>
          </w:p>
          <w:p w14:paraId="1EAE1F8D" w14:textId="77777777" w:rsidR="00E354AB" w:rsidRPr="00E354AB" w:rsidRDefault="00E354AB" w:rsidP="00E354AB">
            <w:pPr>
              <w:pStyle w:val="Default"/>
              <w:spacing w:before="120"/>
              <w:rPr>
                <w:rFonts w:ascii="Aptos SemiBold" w:hAnsi="Aptos SemiBold" w:cs="Times New Roman"/>
                <w:sz w:val="22"/>
                <w:szCs w:val="22"/>
              </w:rPr>
            </w:pPr>
            <w:r w:rsidRPr="00E354AB">
              <w:rPr>
                <w:rFonts w:ascii="Aptos SemiBold" w:hAnsi="Aptos SemiBold" w:cs="Times New Roman"/>
                <w:sz w:val="22"/>
                <w:szCs w:val="22"/>
              </w:rPr>
              <w:t>Subsequent citations:</w:t>
            </w:r>
          </w:p>
          <w:p w14:paraId="1E8803D7" w14:textId="2F3A0FE4" w:rsidR="00E354AB" w:rsidRPr="00E354AB" w:rsidRDefault="00E354AB" w:rsidP="00E354AB">
            <w:pPr>
              <w:pStyle w:val="Default"/>
              <w:numPr>
                <w:ilvl w:val="0"/>
                <w:numId w:val="1"/>
              </w:numPr>
              <w:spacing w:after="40"/>
              <w:rPr>
                <w:rFonts w:ascii="Aptos SemiBold" w:hAnsi="Aptos SemiBold" w:cs="Times New Roman"/>
                <w:sz w:val="22"/>
                <w:szCs w:val="22"/>
              </w:rPr>
            </w:pPr>
            <w:r w:rsidRPr="00E354AB">
              <w:rPr>
                <w:rFonts w:ascii="Aptos SemiBold" w:hAnsi="Aptos SemiBold" w:cs="Times New Roman"/>
                <w:sz w:val="22"/>
                <w:szCs w:val="22"/>
              </w:rPr>
              <w:t xml:space="preserve">Within a decade, clinics “became a permanent fixture in every major city” (APA, 2017). </w:t>
            </w:r>
          </w:p>
        </w:tc>
      </w:tr>
      <w:tr w:rsidR="00E354AB" w:rsidRPr="00604A5B" w14:paraId="3D3F0434" w14:textId="77777777" w:rsidTr="0029765D">
        <w:trPr>
          <w:trHeight w:val="1944"/>
        </w:trPr>
        <w:tc>
          <w:tcPr>
            <w:tcW w:w="2700" w:type="dxa"/>
            <w:vAlign w:val="center"/>
          </w:tcPr>
          <w:p w14:paraId="459CF3B3" w14:textId="77777777" w:rsidR="00E354AB" w:rsidRPr="00E354AB" w:rsidRDefault="00E354AB" w:rsidP="00433EBF">
            <w:pPr>
              <w:rPr>
                <w:rFonts w:ascii="Aptos SemiBold" w:hAnsi="Aptos SemiBold" w:cs="Times New Roman"/>
              </w:rPr>
            </w:pPr>
            <w:r w:rsidRPr="00E354AB">
              <w:rPr>
                <w:rFonts w:ascii="Aptos SemiBold" w:hAnsi="Aptos SemiBold" w:cs="Times New Roman"/>
              </w:rPr>
              <w:t>No author</w:t>
            </w:r>
          </w:p>
        </w:tc>
        <w:tc>
          <w:tcPr>
            <w:tcW w:w="11610" w:type="dxa"/>
            <w:vAlign w:val="center"/>
          </w:tcPr>
          <w:p w14:paraId="07850E8C" w14:textId="77777777" w:rsidR="00E354AB" w:rsidRPr="00E354AB" w:rsidRDefault="00E354AB" w:rsidP="00E354AB">
            <w:pPr>
              <w:rPr>
                <w:rFonts w:ascii="Aptos SemiBold" w:hAnsi="Aptos SemiBold" w:cs="Times New Roman"/>
              </w:rPr>
            </w:pPr>
            <w:r w:rsidRPr="00E354AB">
              <w:rPr>
                <w:rFonts w:ascii="Aptos SemiBold" w:hAnsi="Aptos SemiBold" w:cs="Times New Roman"/>
              </w:rPr>
              <w:t>Cite the source by its full title (in title case) using a signal phrase:</w:t>
            </w:r>
          </w:p>
          <w:p w14:paraId="168BC935" w14:textId="77777777" w:rsidR="00E354AB" w:rsidRPr="00E354AB" w:rsidRDefault="00E354AB" w:rsidP="00E354AB">
            <w:pPr>
              <w:pStyle w:val="ListParagraph"/>
              <w:numPr>
                <w:ilvl w:val="0"/>
                <w:numId w:val="1"/>
              </w:numPr>
              <w:spacing w:after="120" w:line="276" w:lineRule="auto"/>
              <w:contextualSpacing w:val="0"/>
              <w:rPr>
                <w:rFonts w:ascii="Aptos SemiBold" w:hAnsi="Aptos SemiBold" w:cs="Times New Roman"/>
              </w:rPr>
            </w:pPr>
            <w:r w:rsidRPr="00E354AB">
              <w:rPr>
                <w:rFonts w:ascii="Aptos SemiBold" w:hAnsi="Aptos SemiBold" w:cs="Times New Roman"/>
              </w:rPr>
              <w:t>The article “Forget Everything You Know About Mindfulness” (2023) dispels several common myths about how to be mindful.</w:t>
            </w:r>
          </w:p>
          <w:p w14:paraId="0BB2C083" w14:textId="77777777" w:rsidR="00E354AB" w:rsidRPr="00E354AB" w:rsidRDefault="00E354AB" w:rsidP="00E354AB">
            <w:pPr>
              <w:rPr>
                <w:rFonts w:ascii="Aptos SemiBold" w:hAnsi="Aptos SemiBold" w:cs="Times New Roman"/>
              </w:rPr>
            </w:pPr>
            <w:r w:rsidRPr="00E354AB">
              <w:rPr>
                <w:rFonts w:ascii="Aptos SemiBold" w:hAnsi="Aptos SemiBold" w:cs="Times New Roman"/>
              </w:rPr>
              <w:t>Cite the first few words of the title (in title case) in parentheses:</w:t>
            </w:r>
          </w:p>
          <w:p w14:paraId="49B198C8" w14:textId="418DC4AE" w:rsidR="00E354AB" w:rsidRPr="00E354AB" w:rsidRDefault="00E354AB" w:rsidP="00E354AB">
            <w:pPr>
              <w:pStyle w:val="ListParagraph"/>
              <w:numPr>
                <w:ilvl w:val="0"/>
                <w:numId w:val="1"/>
              </w:numPr>
              <w:spacing w:after="40"/>
              <w:rPr>
                <w:rFonts w:ascii="Aptos SemiBold" w:hAnsi="Aptos SemiBold" w:cs="Times New Roman"/>
              </w:rPr>
            </w:pPr>
            <w:r w:rsidRPr="00E354AB">
              <w:rPr>
                <w:rFonts w:ascii="Aptos SemiBold" w:hAnsi="Aptos SemiBold" w:cs="Times New Roman"/>
              </w:rPr>
              <w:t xml:space="preserve">Contrary to popular belief, mindfulness is not the same as meditation (“Forget Everything,” 2023). </w:t>
            </w:r>
          </w:p>
        </w:tc>
      </w:tr>
      <w:tr w:rsidR="00E354AB" w:rsidRPr="00604A5B" w14:paraId="49B47D5C" w14:textId="77777777" w:rsidTr="0029765D">
        <w:trPr>
          <w:trHeight w:val="1584"/>
        </w:trPr>
        <w:tc>
          <w:tcPr>
            <w:tcW w:w="2700" w:type="dxa"/>
            <w:vAlign w:val="center"/>
          </w:tcPr>
          <w:p w14:paraId="359106AC" w14:textId="38B5E945" w:rsidR="00E354AB" w:rsidRPr="00E354AB" w:rsidRDefault="00E354AB" w:rsidP="00433EBF">
            <w:pPr>
              <w:rPr>
                <w:rFonts w:ascii="Aptos SemiBold" w:hAnsi="Aptos SemiBold" w:cs="Times New Roman"/>
              </w:rPr>
            </w:pPr>
            <w:r w:rsidRPr="00E354AB">
              <w:rPr>
                <w:rFonts w:ascii="Aptos SemiBold" w:hAnsi="Aptos SemiBold" w:cs="Times New Roman"/>
              </w:rPr>
              <w:t>Indirect Sources</w:t>
            </w:r>
          </w:p>
        </w:tc>
        <w:tc>
          <w:tcPr>
            <w:tcW w:w="11610" w:type="dxa"/>
            <w:vAlign w:val="center"/>
          </w:tcPr>
          <w:p w14:paraId="0C2906EE" w14:textId="3082ABF0" w:rsidR="00E354AB" w:rsidRPr="00E354AB" w:rsidRDefault="00E354AB" w:rsidP="00E354AB">
            <w:pPr>
              <w:pStyle w:val="Default"/>
              <w:spacing w:line="276" w:lineRule="auto"/>
              <w:rPr>
                <w:rFonts w:ascii="Aptos SemiBold" w:hAnsi="Aptos SemiBold"/>
                <w:sz w:val="22"/>
                <w:szCs w:val="22"/>
              </w:rPr>
            </w:pPr>
            <w:r w:rsidRPr="00E354AB">
              <w:rPr>
                <w:rFonts w:ascii="Aptos SemiBold" w:hAnsi="Aptos SemiBold" w:cs="Times New Roman"/>
                <w:sz w:val="22"/>
                <w:szCs w:val="22"/>
              </w:rPr>
              <w:t>Name the original source in the signal phrase. List the secondary source in your reference list, and include the secondary source in parentheses beginning with “as cited in.”</w:t>
            </w:r>
          </w:p>
          <w:p w14:paraId="1CFB9741" w14:textId="77777777" w:rsidR="00E354AB" w:rsidRPr="00E354AB" w:rsidRDefault="00E354AB" w:rsidP="00E354AB">
            <w:pPr>
              <w:pStyle w:val="ListParagraph"/>
              <w:numPr>
                <w:ilvl w:val="0"/>
                <w:numId w:val="1"/>
              </w:numPr>
              <w:spacing w:line="276" w:lineRule="auto"/>
              <w:rPr>
                <w:rFonts w:ascii="Aptos SemiBold" w:hAnsi="Aptos SemiBold" w:cs="Times New Roman"/>
              </w:rPr>
            </w:pPr>
            <w:r w:rsidRPr="00E354AB">
              <w:rPr>
                <w:rFonts w:ascii="Aptos SemiBold" w:hAnsi="Aptos SemiBold" w:cs="Times New Roman"/>
              </w:rPr>
              <w:t xml:space="preserve">Yang (2015) argued that test scores alone were not a reliable predictor of academic success (as </w:t>
            </w:r>
          </w:p>
          <w:p w14:paraId="24AE31AD" w14:textId="32A1BD9C" w:rsidR="00E354AB" w:rsidRPr="00E354AB" w:rsidRDefault="00E354AB" w:rsidP="00E354AB">
            <w:pPr>
              <w:pStyle w:val="ListParagraph"/>
              <w:spacing w:line="276" w:lineRule="auto"/>
              <w:ind w:firstLine="720"/>
              <w:rPr>
                <w:rFonts w:ascii="Aptos SemiBold" w:hAnsi="Aptos SemiBold" w:cs="Times New Roman"/>
              </w:rPr>
            </w:pPr>
            <w:r w:rsidRPr="00E354AB">
              <w:rPr>
                <w:rFonts w:ascii="Aptos SemiBold" w:hAnsi="Aptos SemiBold" w:cs="Times New Roman"/>
              </w:rPr>
              <w:t xml:space="preserve">cited in </w:t>
            </w:r>
            <w:proofErr w:type="spellStart"/>
            <w:r w:rsidRPr="00E354AB">
              <w:rPr>
                <w:rFonts w:ascii="Aptos SemiBold" w:hAnsi="Aptos SemiBold" w:cs="Times New Roman"/>
              </w:rPr>
              <w:t>Manballa</w:t>
            </w:r>
            <w:proofErr w:type="spellEnd"/>
            <w:r w:rsidRPr="00E354AB">
              <w:rPr>
                <w:rFonts w:ascii="Aptos SemiBold" w:hAnsi="Aptos SemiBold" w:cs="Times New Roman"/>
              </w:rPr>
              <w:t>, 2018, pp. 123-125).</w:t>
            </w:r>
          </w:p>
        </w:tc>
      </w:tr>
      <w:tr w:rsidR="00E354AB" w:rsidRPr="00604A5B" w14:paraId="4ABFA646" w14:textId="77777777" w:rsidTr="0029765D">
        <w:trPr>
          <w:trHeight w:val="864"/>
        </w:trPr>
        <w:tc>
          <w:tcPr>
            <w:tcW w:w="2700" w:type="dxa"/>
            <w:vAlign w:val="center"/>
          </w:tcPr>
          <w:p w14:paraId="2C39FF26" w14:textId="76876204" w:rsidR="00E354AB" w:rsidRPr="00E354AB" w:rsidRDefault="00E354AB" w:rsidP="00433EBF">
            <w:pPr>
              <w:rPr>
                <w:rFonts w:ascii="Aptos SemiBold" w:hAnsi="Aptos SemiBold" w:cs="Times New Roman"/>
              </w:rPr>
            </w:pPr>
            <w:r w:rsidRPr="00E354AB">
              <w:rPr>
                <w:rFonts w:ascii="Aptos SemiBold" w:hAnsi="Aptos SemiBold" w:cs="Times New Roman"/>
              </w:rPr>
              <w:t>Citing multiple sources at the same time</w:t>
            </w:r>
          </w:p>
        </w:tc>
        <w:tc>
          <w:tcPr>
            <w:tcW w:w="11610" w:type="dxa"/>
            <w:vAlign w:val="center"/>
          </w:tcPr>
          <w:p w14:paraId="3E91E5B8" w14:textId="77777777" w:rsidR="00E354AB" w:rsidRPr="00E354AB" w:rsidRDefault="00E354AB" w:rsidP="00E354AB">
            <w:pPr>
              <w:rPr>
                <w:rFonts w:ascii="Aptos SemiBold" w:hAnsi="Aptos SemiBold" w:cs="Times New Roman"/>
              </w:rPr>
            </w:pPr>
            <w:r w:rsidRPr="00E354AB">
              <w:rPr>
                <w:rFonts w:ascii="Aptos SemiBold" w:hAnsi="Aptos SemiBold" w:cs="Times New Roman"/>
              </w:rPr>
              <w:t>Place the citations in alphabetical order, separating them with semicolons.</w:t>
            </w:r>
          </w:p>
          <w:p w14:paraId="00940CE7" w14:textId="7E2511D7" w:rsidR="00E354AB" w:rsidRPr="00E354AB" w:rsidRDefault="00E354AB" w:rsidP="00E354AB">
            <w:pPr>
              <w:pStyle w:val="ListParagraph"/>
              <w:numPr>
                <w:ilvl w:val="0"/>
                <w:numId w:val="1"/>
              </w:numPr>
              <w:spacing w:after="40"/>
              <w:rPr>
                <w:rFonts w:ascii="Aptos SemiBold" w:hAnsi="Aptos SemiBold" w:cs="Times New Roman"/>
              </w:rPr>
            </w:pPr>
            <w:r w:rsidRPr="00E354AB">
              <w:rPr>
                <w:rFonts w:ascii="Aptos SemiBold" w:hAnsi="Aptos SemiBold" w:cs="Times New Roman"/>
              </w:rPr>
              <w:t>(Abdi, 2020; Adams et al., 2019; Shumway &amp; Tran, 2022)</w:t>
            </w:r>
          </w:p>
        </w:tc>
      </w:tr>
    </w:tbl>
    <w:p w14:paraId="1A97E4AE" w14:textId="77777777" w:rsidR="00AD1741" w:rsidRDefault="00AD1741"/>
    <w:sectPr w:rsidR="00AD1741" w:rsidSect="00E354AB">
      <w:pgSz w:w="15840" w:h="12240" w:orient="landscape"/>
      <w:pgMar w:top="576"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ptos SemiBold">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F24F4"/>
    <w:multiLevelType w:val="hybridMultilevel"/>
    <w:tmpl w:val="B75CC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53763E"/>
    <w:multiLevelType w:val="hybridMultilevel"/>
    <w:tmpl w:val="AA587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BF30B0"/>
    <w:multiLevelType w:val="hybridMultilevel"/>
    <w:tmpl w:val="092A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712F02"/>
    <w:multiLevelType w:val="hybridMultilevel"/>
    <w:tmpl w:val="2424C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8C1213"/>
    <w:multiLevelType w:val="hybridMultilevel"/>
    <w:tmpl w:val="B164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7210079">
    <w:abstractNumId w:val="1"/>
  </w:num>
  <w:num w:numId="2" w16cid:durableId="730151177">
    <w:abstractNumId w:val="3"/>
  </w:num>
  <w:num w:numId="3" w16cid:durableId="332147545">
    <w:abstractNumId w:val="2"/>
  </w:num>
  <w:num w:numId="4" w16cid:durableId="780875008">
    <w:abstractNumId w:val="4"/>
  </w:num>
  <w:num w:numId="5" w16cid:durableId="370812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AB"/>
    <w:rsid w:val="000C1D1C"/>
    <w:rsid w:val="00265CFE"/>
    <w:rsid w:val="0029765D"/>
    <w:rsid w:val="00AD1741"/>
    <w:rsid w:val="00C258D4"/>
    <w:rsid w:val="00C46787"/>
    <w:rsid w:val="00C6501D"/>
    <w:rsid w:val="00C823B4"/>
    <w:rsid w:val="00E17CFB"/>
    <w:rsid w:val="00E35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A2B32"/>
  <w15:chartTrackingRefBased/>
  <w15:docId w15:val="{5CA389FC-E9FE-496A-BDA1-725F6467C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AB"/>
  </w:style>
  <w:style w:type="paragraph" w:styleId="Heading1">
    <w:name w:val="heading 1"/>
    <w:basedOn w:val="Normal"/>
    <w:next w:val="Normal"/>
    <w:link w:val="Heading1Char"/>
    <w:uiPriority w:val="9"/>
    <w:qFormat/>
    <w:rsid w:val="00E354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54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54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54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54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54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4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4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4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4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54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54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54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54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54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4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4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4AB"/>
    <w:rPr>
      <w:rFonts w:eastAsiaTheme="majorEastAsia" w:cstheme="majorBidi"/>
      <w:color w:val="272727" w:themeColor="text1" w:themeTint="D8"/>
    </w:rPr>
  </w:style>
  <w:style w:type="paragraph" w:styleId="Title">
    <w:name w:val="Title"/>
    <w:basedOn w:val="Normal"/>
    <w:next w:val="Normal"/>
    <w:link w:val="TitleChar"/>
    <w:uiPriority w:val="10"/>
    <w:qFormat/>
    <w:rsid w:val="00E354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4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4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4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4AB"/>
    <w:pPr>
      <w:spacing w:before="160"/>
      <w:jc w:val="center"/>
    </w:pPr>
    <w:rPr>
      <w:i/>
      <w:iCs/>
      <w:color w:val="404040" w:themeColor="text1" w:themeTint="BF"/>
    </w:rPr>
  </w:style>
  <w:style w:type="character" w:customStyle="1" w:styleId="QuoteChar">
    <w:name w:val="Quote Char"/>
    <w:basedOn w:val="DefaultParagraphFont"/>
    <w:link w:val="Quote"/>
    <w:uiPriority w:val="29"/>
    <w:rsid w:val="00E354AB"/>
    <w:rPr>
      <w:i/>
      <w:iCs/>
      <w:color w:val="404040" w:themeColor="text1" w:themeTint="BF"/>
    </w:rPr>
  </w:style>
  <w:style w:type="paragraph" w:styleId="ListParagraph">
    <w:name w:val="List Paragraph"/>
    <w:basedOn w:val="Normal"/>
    <w:uiPriority w:val="34"/>
    <w:qFormat/>
    <w:rsid w:val="00E354AB"/>
    <w:pPr>
      <w:ind w:left="720"/>
      <w:contextualSpacing/>
    </w:pPr>
  </w:style>
  <w:style w:type="character" w:styleId="IntenseEmphasis">
    <w:name w:val="Intense Emphasis"/>
    <w:basedOn w:val="DefaultParagraphFont"/>
    <w:uiPriority w:val="21"/>
    <w:qFormat/>
    <w:rsid w:val="00E354AB"/>
    <w:rPr>
      <w:i/>
      <w:iCs/>
      <w:color w:val="2F5496" w:themeColor="accent1" w:themeShade="BF"/>
    </w:rPr>
  </w:style>
  <w:style w:type="paragraph" w:styleId="IntenseQuote">
    <w:name w:val="Intense Quote"/>
    <w:basedOn w:val="Normal"/>
    <w:next w:val="Normal"/>
    <w:link w:val="IntenseQuoteChar"/>
    <w:uiPriority w:val="30"/>
    <w:qFormat/>
    <w:rsid w:val="00E354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54AB"/>
    <w:rPr>
      <w:i/>
      <w:iCs/>
      <w:color w:val="2F5496" w:themeColor="accent1" w:themeShade="BF"/>
    </w:rPr>
  </w:style>
  <w:style w:type="character" w:styleId="IntenseReference">
    <w:name w:val="Intense Reference"/>
    <w:basedOn w:val="DefaultParagraphFont"/>
    <w:uiPriority w:val="32"/>
    <w:qFormat/>
    <w:rsid w:val="00E354AB"/>
    <w:rPr>
      <w:b/>
      <w:bCs/>
      <w:smallCaps/>
      <w:color w:val="2F5496" w:themeColor="accent1" w:themeShade="BF"/>
      <w:spacing w:val="5"/>
    </w:rPr>
  </w:style>
  <w:style w:type="paragraph" w:customStyle="1" w:styleId="Default">
    <w:name w:val="Default"/>
    <w:rsid w:val="00E354AB"/>
    <w:pPr>
      <w:autoSpaceDE w:val="0"/>
      <w:autoSpaceDN w:val="0"/>
      <w:adjustRightInd w:val="0"/>
      <w:spacing w:after="0" w:line="240" w:lineRule="auto"/>
    </w:pPr>
    <w:rPr>
      <w:rFonts w:ascii="Century Gothic" w:hAnsi="Century Gothic" w:cs="Century Gothic"/>
      <w:color w:val="000000"/>
      <w:sz w:val="24"/>
      <w:szCs w:val="24"/>
    </w:rPr>
  </w:style>
  <w:style w:type="table" w:styleId="TableGrid">
    <w:name w:val="Table Grid"/>
    <w:basedOn w:val="TableNormal"/>
    <w:uiPriority w:val="39"/>
    <w:rsid w:val="00E35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678</Words>
  <Characters>3618</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
    </vt:vector>
  </TitlesOfParts>
  <Company>atc_arcc</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Z</dc:creator>
  <cp:keywords/>
  <dc:description/>
  <cp:lastModifiedBy>Townsend, Z</cp:lastModifiedBy>
  <cp:revision>4</cp:revision>
  <cp:lastPrinted>2026-01-16T16:59:00Z</cp:lastPrinted>
  <dcterms:created xsi:type="dcterms:W3CDTF">2026-01-16T15:57:00Z</dcterms:created>
  <dcterms:modified xsi:type="dcterms:W3CDTF">2026-02-02T14:35:00Z</dcterms:modified>
</cp:coreProperties>
</file>