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4FDB4" w14:textId="4D4DA7CC" w:rsidR="008231AB" w:rsidRDefault="00343572" w:rsidP="008231AB">
      <w:bookmarkStart w:id="0" w:name="_MacBuGuideStaticData_11520H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0EF2D3" wp14:editId="0BA633BF">
                <wp:simplePos x="0" y="0"/>
                <wp:positionH relativeFrom="page">
                  <wp:posOffset>228600</wp:posOffset>
                </wp:positionH>
                <wp:positionV relativeFrom="page">
                  <wp:posOffset>152400</wp:posOffset>
                </wp:positionV>
                <wp:extent cx="2895600" cy="7298690"/>
                <wp:effectExtent l="0" t="0" r="19050" b="16510"/>
                <wp:wrapTight wrapText="bothSides">
                  <wp:wrapPolygon edited="0">
                    <wp:start x="0" y="0"/>
                    <wp:lineTo x="0" y="21592"/>
                    <wp:lineTo x="21600" y="21592"/>
                    <wp:lineTo x="21600" y="0"/>
                    <wp:lineTo x="0" y="0"/>
                  </wp:wrapPolygon>
                </wp:wrapTight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72986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1B301F3" w14:textId="70745485" w:rsidR="00211B1B" w:rsidRPr="00D8561C" w:rsidRDefault="003334B1" w:rsidP="00211B1B">
                            <w:pPr>
                              <w:pStyle w:val="Heading4"/>
                              <w:jc w:val="center"/>
                              <w:rPr>
                                <w:rFonts w:ascii="Century Gothic" w:hAnsi="Century Gothic"/>
                                <w:b/>
                                <w:color w:val="auto"/>
                                <w:sz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auto"/>
                                <w:sz w:val="32"/>
                              </w:rPr>
                              <w:t>Overview</w:t>
                            </w:r>
                          </w:p>
                          <w:p w14:paraId="4B5E7AFA" w14:textId="77777777" w:rsidR="00D8561C" w:rsidRPr="00A079F7" w:rsidRDefault="00D8561C" w:rsidP="00D8561C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26444163" w14:textId="500D6107" w:rsidR="00DB2C03" w:rsidRPr="001C7DDA" w:rsidRDefault="00DB2C03" w:rsidP="00F774C0">
                            <w:pPr>
                              <w:spacing w:after="60" w:line="276" w:lineRule="auto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1C7DDA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Articles are words that modify (come before) nouns</w:t>
                            </w:r>
                            <w:r w:rsidR="001C7DDA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 xml:space="preserve">. </w:t>
                            </w:r>
                            <w:r w:rsidRPr="001C7DDA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 xml:space="preserve">English </w:t>
                            </w:r>
                            <w:r w:rsidR="009106AE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uses</w:t>
                            </w:r>
                            <w:r w:rsidRPr="001C7DDA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 xml:space="preserve"> two articles:</w:t>
                            </w:r>
                          </w:p>
                          <w:p w14:paraId="2166327F" w14:textId="77777777" w:rsidR="00DB2C03" w:rsidRPr="00D31693" w:rsidRDefault="00DB2C03" w:rsidP="009106AE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120" w:line="276" w:lineRule="auto"/>
                              <w:ind w:left="72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D31693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 xml:space="preserve">the </w:t>
                            </w:r>
                          </w:p>
                          <w:p w14:paraId="75EC68AA" w14:textId="1CF295B6" w:rsidR="00DB2C03" w:rsidRPr="00D31693" w:rsidRDefault="00DB2C03" w:rsidP="009106AE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120" w:line="276" w:lineRule="auto"/>
                              <w:ind w:left="72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D31693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a/an</w:t>
                            </w:r>
                          </w:p>
                          <w:p w14:paraId="070304EB" w14:textId="68AC01A2" w:rsidR="00DB2C03" w:rsidRPr="009106AE" w:rsidRDefault="00DB2C03" w:rsidP="00DB2C03">
                            <w:pPr>
                              <w:spacing w:after="120"/>
                              <w:rPr>
                                <w:rFonts w:ascii="Adobe Garamond Pro" w:hAnsi="Adobe Garamond Pro"/>
                                <w:sz w:val="16"/>
                                <w:szCs w:val="16"/>
                              </w:rPr>
                            </w:pPr>
                          </w:p>
                          <w:p w14:paraId="46C02EE6" w14:textId="69C46D85" w:rsidR="00DB2C03" w:rsidRPr="00D31693" w:rsidRDefault="001769F5" w:rsidP="009106AE">
                            <w:pPr>
                              <w:spacing w:after="120" w:line="276" w:lineRule="auto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D31693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 xml:space="preserve">Articles can be confusing, </w:t>
                            </w:r>
                            <w:r w:rsidR="001C7DDA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but with a few rules, they can be used effectively in academic writing. This brochure covers the basics, but keep in min</w:t>
                            </w:r>
                            <w:r w:rsidR="0001218A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d that exceptions</w:t>
                            </w:r>
                            <w:r w:rsidR="001C7DDA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 xml:space="preserve"> exist for most rules.</w:t>
                            </w:r>
                          </w:p>
                          <w:p w14:paraId="7F6FDAE7" w14:textId="012DD79E" w:rsidR="00F46D19" w:rsidRPr="009106AE" w:rsidRDefault="00F46D19" w:rsidP="00DB2C03">
                            <w:pPr>
                              <w:spacing w:after="120"/>
                              <w:rPr>
                                <w:rFonts w:ascii="Adobe Garamond Pro" w:hAnsi="Adobe Garamond Pro"/>
                                <w:sz w:val="16"/>
                                <w:szCs w:val="16"/>
                              </w:rPr>
                            </w:pPr>
                          </w:p>
                          <w:p w14:paraId="56B57A13" w14:textId="66332035" w:rsidR="00F46D19" w:rsidRPr="00D31693" w:rsidRDefault="0001218A" w:rsidP="00DB2C03">
                            <w:pPr>
                              <w:spacing w:after="12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01218A">
                              <w:rPr>
                                <w:rFonts w:ascii="Adobe Garamond Pro" w:hAnsi="Adobe Garamond Pro"/>
                                <w:b/>
                                <w:sz w:val="23"/>
                                <w:szCs w:val="23"/>
                              </w:rPr>
                              <w:t>Helpful terms to understand</w:t>
                            </w:r>
                            <w:r w:rsidR="00F46D19" w:rsidRPr="00D31693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:</w:t>
                            </w:r>
                          </w:p>
                          <w:p w14:paraId="7648366A" w14:textId="2D0CF1CF" w:rsidR="00D31693" w:rsidRPr="00D31693" w:rsidRDefault="00D31693" w:rsidP="009106AE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after="120" w:line="276" w:lineRule="auto"/>
                              <w:contextualSpacing w:val="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01218A">
                              <w:rPr>
                                <w:rFonts w:ascii="Adobe Garamond Pro" w:hAnsi="Adobe Garamond Pro"/>
                                <w:i/>
                                <w:sz w:val="23"/>
                                <w:szCs w:val="23"/>
                              </w:rPr>
                              <w:t>Noun</w:t>
                            </w:r>
                            <w:r w:rsidRPr="00D31693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: a person, place, or thing</w:t>
                            </w:r>
                            <w:r w:rsidR="001C7DDA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. T</w:t>
                            </w:r>
                            <w:r w:rsidRPr="00D31693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 xml:space="preserve">his includes </w:t>
                            </w:r>
                            <w:r w:rsidR="0001218A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abstract things</w:t>
                            </w:r>
                            <w:r w:rsidRPr="00D31693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 xml:space="preserve"> like e</w:t>
                            </w:r>
                            <w:r w:rsidR="001C7DDA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motions, ideas, a</w:t>
                            </w:r>
                            <w:r w:rsidR="009106AE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nd experiences.</w:t>
                            </w:r>
                          </w:p>
                          <w:p w14:paraId="60ED6897" w14:textId="037EAB37" w:rsidR="00F46D19" w:rsidRPr="00D31693" w:rsidRDefault="00F46D19" w:rsidP="009106AE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after="120" w:line="276" w:lineRule="auto"/>
                              <w:contextualSpacing w:val="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01218A">
                              <w:rPr>
                                <w:rFonts w:ascii="Adobe Garamond Pro" w:hAnsi="Adobe Garamond Pro"/>
                                <w:i/>
                                <w:sz w:val="23"/>
                                <w:szCs w:val="23"/>
                              </w:rPr>
                              <w:t>S</w:t>
                            </w:r>
                            <w:r w:rsidR="00D31693" w:rsidRPr="0001218A">
                              <w:rPr>
                                <w:rFonts w:ascii="Adobe Garamond Pro" w:hAnsi="Adobe Garamond Pro"/>
                                <w:i/>
                                <w:sz w:val="23"/>
                                <w:szCs w:val="23"/>
                              </w:rPr>
                              <w:t>pecific noun</w:t>
                            </w:r>
                            <w:r w:rsidRPr="00D31693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 xml:space="preserve">: has a </w:t>
                            </w:r>
                            <w:r w:rsidR="001C7DDA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distinct</w:t>
                            </w:r>
                            <w:r w:rsidRPr="00D31693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 xml:space="preserve"> or unique identity</w:t>
                            </w:r>
                            <w:r w:rsidR="009106AE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14:paraId="6ECF1776" w14:textId="466A60DA" w:rsidR="00F46D19" w:rsidRPr="00D31693" w:rsidRDefault="00D31693" w:rsidP="009106AE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after="120" w:line="276" w:lineRule="auto"/>
                              <w:contextualSpacing w:val="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01218A">
                              <w:rPr>
                                <w:rFonts w:ascii="Adobe Garamond Pro" w:hAnsi="Adobe Garamond Pro"/>
                                <w:i/>
                                <w:sz w:val="23"/>
                                <w:szCs w:val="23"/>
                              </w:rPr>
                              <w:t>Non-specific noun</w:t>
                            </w:r>
                            <w:r w:rsidR="00F46D19" w:rsidRPr="00D31693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 xml:space="preserve">: does not have a </w:t>
                            </w:r>
                            <w:r w:rsidR="001C7DDA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distinct</w:t>
                            </w:r>
                            <w:r w:rsidR="00F46D19" w:rsidRPr="00D31693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 xml:space="preserve"> or unique identity</w:t>
                            </w:r>
                          </w:p>
                          <w:p w14:paraId="501AD64F" w14:textId="7584C456" w:rsidR="001C7DDA" w:rsidRPr="001C7DDA" w:rsidRDefault="00D31693" w:rsidP="009106AE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after="120" w:line="276" w:lineRule="auto"/>
                              <w:contextualSpacing w:val="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01218A">
                              <w:rPr>
                                <w:rFonts w:ascii="Adobe Garamond Pro" w:hAnsi="Adobe Garamond Pro"/>
                                <w:i/>
                                <w:sz w:val="23"/>
                                <w:szCs w:val="23"/>
                              </w:rPr>
                              <w:t>Countable noun</w:t>
                            </w:r>
                            <w:r w:rsidR="00F46D19" w:rsidRPr="00D31693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 xml:space="preserve">: can be </w:t>
                            </w:r>
                            <w:r w:rsidRPr="00D31693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counted with numbers</w:t>
                            </w:r>
                            <w:r w:rsidR="009106AE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14:paraId="36C8AF39" w14:textId="0A552DF1" w:rsidR="00F46D19" w:rsidRPr="00D31693" w:rsidRDefault="007C0675" w:rsidP="009106AE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after="120" w:line="276" w:lineRule="auto"/>
                              <w:contextualSpacing w:val="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i/>
                                <w:sz w:val="23"/>
                                <w:szCs w:val="23"/>
                              </w:rPr>
                              <w:t>Un</w:t>
                            </w:r>
                            <w:r w:rsidR="00D31693" w:rsidRPr="0001218A">
                              <w:rPr>
                                <w:rFonts w:ascii="Adobe Garamond Pro" w:hAnsi="Adobe Garamond Pro"/>
                                <w:i/>
                                <w:sz w:val="23"/>
                                <w:szCs w:val="23"/>
                              </w:rPr>
                              <w:t>countable noun</w:t>
                            </w:r>
                            <w:r w:rsidR="00D31693" w:rsidRPr="00D31693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: cannot be counted with numbers</w:t>
                            </w:r>
                          </w:p>
                          <w:p w14:paraId="0F73A807" w14:textId="641D7E29" w:rsidR="00EC32AA" w:rsidRPr="009106AE" w:rsidRDefault="00EC32AA" w:rsidP="00EC32AA">
                            <w:pPr>
                              <w:spacing w:after="120"/>
                              <w:rPr>
                                <w:rFonts w:ascii="Adobe Garamond Pro" w:hAnsi="Adobe Garamond Pro"/>
                                <w:sz w:val="8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Ind w:w="17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948"/>
                              <w:gridCol w:w="2012"/>
                            </w:tblGrid>
                            <w:tr w:rsidR="001C7DDA" w14:paraId="25EE7E69" w14:textId="77777777" w:rsidTr="009106AE">
                              <w:tc>
                                <w:tcPr>
                                  <w:tcW w:w="1948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477403AA" w14:textId="03D8E7DA" w:rsidR="001C7DDA" w:rsidRPr="003240BC" w:rsidRDefault="007C0675" w:rsidP="00E46A34">
                                  <w:pPr>
                                    <w:spacing w:before="60" w:after="60"/>
                                    <w:jc w:val="center"/>
                                    <w:rPr>
                                      <w:rFonts w:ascii="Adobe Garamond Pro" w:hAnsi="Adobe Garamond Pro"/>
                                      <w:sz w:val="23"/>
                                      <w:szCs w:val="23"/>
                                    </w:rPr>
                                  </w:pPr>
                                  <w:r w:rsidRPr="003240BC">
                                    <w:rPr>
                                      <w:rFonts w:ascii="Adobe Garamond Pro" w:hAnsi="Adobe Garamond Pro"/>
                                      <w:sz w:val="23"/>
                                      <w:szCs w:val="23"/>
                                    </w:rPr>
                                    <w:t>Un</w:t>
                                  </w:r>
                                  <w:r w:rsidR="001C7DDA" w:rsidRPr="003240BC">
                                    <w:rPr>
                                      <w:rFonts w:ascii="Adobe Garamond Pro" w:hAnsi="Adobe Garamond Pro"/>
                                      <w:sz w:val="23"/>
                                      <w:szCs w:val="23"/>
                                    </w:rPr>
                                    <w:t>countable</w:t>
                                  </w:r>
                                </w:p>
                              </w:tc>
                              <w:tc>
                                <w:tcPr>
                                  <w:tcW w:w="2012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48BD6C3F" w14:textId="13F2769F" w:rsidR="001C7DDA" w:rsidRPr="003240BC" w:rsidRDefault="001C7DDA" w:rsidP="00E46A34">
                                  <w:pPr>
                                    <w:spacing w:before="60" w:after="60"/>
                                    <w:jc w:val="center"/>
                                    <w:rPr>
                                      <w:rFonts w:ascii="Adobe Garamond Pro" w:hAnsi="Adobe Garamond Pro"/>
                                      <w:sz w:val="23"/>
                                      <w:szCs w:val="23"/>
                                    </w:rPr>
                                  </w:pPr>
                                  <w:r w:rsidRPr="003240BC">
                                    <w:rPr>
                                      <w:rFonts w:ascii="Adobe Garamond Pro" w:hAnsi="Adobe Garamond Pro"/>
                                      <w:sz w:val="23"/>
                                      <w:szCs w:val="23"/>
                                    </w:rPr>
                                    <w:t>Countable</w:t>
                                  </w:r>
                                </w:p>
                              </w:tc>
                            </w:tr>
                            <w:tr w:rsidR="001C7DDA" w14:paraId="424E66BA" w14:textId="77777777" w:rsidTr="009106AE">
                              <w:tc>
                                <w:tcPr>
                                  <w:tcW w:w="1948" w:type="dxa"/>
                                  <w:vAlign w:val="center"/>
                                </w:tcPr>
                                <w:p w14:paraId="49744D99" w14:textId="501058BE" w:rsidR="001C7DDA" w:rsidRPr="001C7DDA" w:rsidRDefault="001C7DDA" w:rsidP="00E46A34">
                                  <w:pPr>
                                    <w:spacing w:before="60" w:after="60"/>
                                    <w:jc w:val="center"/>
                                    <w:rPr>
                                      <w:rFonts w:ascii="Adobe Garamond Pro" w:hAnsi="Adobe Garamond Pro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sz w:val="23"/>
                                      <w:szCs w:val="23"/>
                                    </w:rPr>
                                    <w:t>Homework</w:t>
                                  </w:r>
                                </w:p>
                              </w:tc>
                              <w:tc>
                                <w:tcPr>
                                  <w:tcW w:w="2012" w:type="dxa"/>
                                  <w:vAlign w:val="center"/>
                                </w:tcPr>
                                <w:p w14:paraId="0DD1BD0D" w14:textId="5C43312D" w:rsidR="001C7DDA" w:rsidRPr="001C7DDA" w:rsidRDefault="001C7DDA" w:rsidP="00E46A34">
                                  <w:pPr>
                                    <w:spacing w:before="60" w:after="60"/>
                                    <w:jc w:val="center"/>
                                    <w:rPr>
                                      <w:rFonts w:ascii="Adobe Garamond Pro" w:hAnsi="Adobe Garamond Pro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sz w:val="23"/>
                                      <w:szCs w:val="23"/>
                                    </w:rPr>
                                    <w:t>Assignment</w:t>
                                  </w:r>
                                </w:p>
                              </w:tc>
                            </w:tr>
                            <w:tr w:rsidR="001C7DDA" w14:paraId="0637FF45" w14:textId="77777777" w:rsidTr="009106AE">
                              <w:tc>
                                <w:tcPr>
                                  <w:tcW w:w="1948" w:type="dxa"/>
                                  <w:vAlign w:val="center"/>
                                </w:tcPr>
                                <w:p w14:paraId="54C7C097" w14:textId="435B0EAA" w:rsidR="001C7DDA" w:rsidRPr="001C7DDA" w:rsidRDefault="001C7DDA" w:rsidP="00E46A34">
                                  <w:pPr>
                                    <w:spacing w:before="60" w:after="60"/>
                                    <w:jc w:val="center"/>
                                    <w:rPr>
                                      <w:rFonts w:ascii="Adobe Garamond Pro" w:hAnsi="Adobe Garamond Pro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sz w:val="23"/>
                                      <w:szCs w:val="23"/>
                                    </w:rPr>
                                    <w:t>Sadness</w:t>
                                  </w:r>
                                </w:p>
                              </w:tc>
                              <w:tc>
                                <w:tcPr>
                                  <w:tcW w:w="2012" w:type="dxa"/>
                                  <w:vAlign w:val="center"/>
                                </w:tcPr>
                                <w:p w14:paraId="0E344497" w14:textId="478D7155" w:rsidR="001C7DDA" w:rsidRPr="001C7DDA" w:rsidRDefault="001C7DDA" w:rsidP="00E46A34">
                                  <w:pPr>
                                    <w:spacing w:before="60" w:after="60"/>
                                    <w:jc w:val="center"/>
                                    <w:rPr>
                                      <w:rFonts w:ascii="Adobe Garamond Pro" w:hAnsi="Adobe Garamond Pro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sz w:val="23"/>
                                      <w:szCs w:val="23"/>
                                    </w:rPr>
                                    <w:t>Tears</w:t>
                                  </w:r>
                                </w:p>
                              </w:tc>
                            </w:tr>
                            <w:tr w:rsidR="001C7DDA" w14:paraId="4DF4403C" w14:textId="77777777" w:rsidTr="009106AE">
                              <w:tc>
                                <w:tcPr>
                                  <w:tcW w:w="1948" w:type="dxa"/>
                                  <w:vAlign w:val="center"/>
                                </w:tcPr>
                                <w:p w14:paraId="688F4FCD" w14:textId="53D63347" w:rsidR="001C7DDA" w:rsidRDefault="001C7DDA" w:rsidP="00E46A34">
                                  <w:pPr>
                                    <w:spacing w:before="60" w:after="60"/>
                                    <w:jc w:val="center"/>
                                    <w:rPr>
                                      <w:rFonts w:ascii="Adobe Garamond Pro" w:hAnsi="Adobe Garamond Pro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sz w:val="23"/>
                                      <w:szCs w:val="23"/>
                                    </w:rPr>
                                    <w:t>Snow</w:t>
                                  </w:r>
                                </w:p>
                              </w:tc>
                              <w:tc>
                                <w:tcPr>
                                  <w:tcW w:w="2012" w:type="dxa"/>
                                  <w:vAlign w:val="center"/>
                                </w:tcPr>
                                <w:p w14:paraId="5CF56A1A" w14:textId="4567185A" w:rsidR="001C7DDA" w:rsidRDefault="001C7DDA" w:rsidP="00E46A34">
                                  <w:pPr>
                                    <w:spacing w:before="60" w:after="60"/>
                                    <w:jc w:val="center"/>
                                    <w:rPr>
                                      <w:rFonts w:ascii="Adobe Garamond Pro" w:hAnsi="Adobe Garamond Pro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sz w:val="23"/>
                                      <w:szCs w:val="23"/>
                                    </w:rPr>
                                    <w:t>Inches of snow</w:t>
                                  </w:r>
                                </w:p>
                              </w:tc>
                            </w:tr>
                            <w:tr w:rsidR="00F774C0" w14:paraId="629A8B1E" w14:textId="77777777" w:rsidTr="009106AE">
                              <w:tc>
                                <w:tcPr>
                                  <w:tcW w:w="1948" w:type="dxa"/>
                                  <w:vAlign w:val="center"/>
                                </w:tcPr>
                                <w:p w14:paraId="7979D487" w14:textId="240C841A" w:rsidR="00F774C0" w:rsidRDefault="00F774C0" w:rsidP="00F774C0">
                                  <w:pPr>
                                    <w:spacing w:before="60" w:after="60"/>
                                    <w:jc w:val="center"/>
                                    <w:rPr>
                                      <w:rFonts w:ascii="Adobe Garamond Pro" w:hAnsi="Adobe Garamond Pro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sz w:val="23"/>
                                      <w:szCs w:val="23"/>
                                    </w:rPr>
                                    <w:t>Research</w:t>
                                  </w:r>
                                </w:p>
                              </w:tc>
                              <w:tc>
                                <w:tcPr>
                                  <w:tcW w:w="2012" w:type="dxa"/>
                                  <w:vAlign w:val="center"/>
                                </w:tcPr>
                                <w:p w14:paraId="51DB3C06" w14:textId="36465842" w:rsidR="00F774C0" w:rsidRDefault="00F774C0" w:rsidP="00E46A34">
                                  <w:pPr>
                                    <w:spacing w:before="60" w:after="60"/>
                                    <w:jc w:val="center"/>
                                    <w:rPr>
                                      <w:rFonts w:ascii="Adobe Garamond Pro" w:hAnsi="Adobe Garamond Pro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sz w:val="23"/>
                                      <w:szCs w:val="23"/>
                                    </w:rPr>
                                    <w:t>Sources</w:t>
                                  </w:r>
                                </w:p>
                              </w:tc>
                            </w:tr>
                          </w:tbl>
                          <w:p w14:paraId="5A7DD00C" w14:textId="77777777" w:rsidR="001C7DDA" w:rsidRDefault="001C7DDA" w:rsidP="00EC32AA">
                            <w:pPr>
                              <w:spacing w:after="120"/>
                              <w:rPr>
                                <w:rFonts w:ascii="Adobe Garamond Pro" w:hAnsi="Adobe Garamond Pro"/>
                              </w:rPr>
                            </w:pPr>
                          </w:p>
                          <w:p w14:paraId="59CFC98A" w14:textId="46BE76A2" w:rsidR="00DB2C03" w:rsidRDefault="00DB2C03" w:rsidP="00DB2C03">
                            <w:pPr>
                              <w:spacing w:after="120"/>
                              <w:rPr>
                                <w:rFonts w:ascii="Adobe Garamond Pro" w:hAnsi="Adobe Garamond Pro"/>
                              </w:rPr>
                            </w:pPr>
                          </w:p>
                          <w:p w14:paraId="13DA10FA" w14:textId="77777777" w:rsidR="00DB2C03" w:rsidRPr="00DB2C03" w:rsidRDefault="00DB2C03" w:rsidP="00DB2C03">
                            <w:pPr>
                              <w:spacing w:after="120"/>
                              <w:rPr>
                                <w:rFonts w:ascii="Adobe Garamond Pro" w:hAnsi="Adobe Garamond Pro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0EF2D3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18pt;margin-top:12pt;width:228pt;height:574.7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" filled="f" strokecolor="blue">
                <v:textbox inset=",7.2pt,,7.2pt">
                  <w:txbxContent>
                    <w:p w14:paraId="01B301F3" w14:textId="70745485" w:rsidR="00211B1B" w:rsidRPr="00D8561C" w:rsidRDefault="003334B1" w:rsidP="00211B1B">
                      <w:pPr>
                        <w:pStyle w:val="Heading4"/>
                        <w:jc w:val="center"/>
                        <w:rPr>
                          <w:rFonts w:ascii="Century Gothic" w:hAnsi="Century Gothic"/>
                          <w:b/>
                          <w:color w:val="auto"/>
                          <w:sz w:val="32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auto"/>
                          <w:sz w:val="32"/>
                        </w:rPr>
                        <w:t>Overview</w:t>
                      </w:r>
                    </w:p>
                    <w:p w14:paraId="4B5E7AFA" w14:textId="77777777" w:rsidR="00D8561C" w:rsidRPr="00A079F7" w:rsidRDefault="00D8561C" w:rsidP="00D8561C">
                      <w:pPr>
                        <w:rPr>
                          <w:sz w:val="20"/>
                        </w:rPr>
                      </w:pPr>
                    </w:p>
                    <w:p w14:paraId="26444163" w14:textId="500D6107" w:rsidR="00DB2C03" w:rsidRPr="001C7DDA" w:rsidRDefault="00DB2C03" w:rsidP="00F774C0">
                      <w:pPr>
                        <w:spacing w:after="60" w:line="276" w:lineRule="auto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1C7DDA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Articles are words that modify (come before) nouns</w:t>
                      </w:r>
                      <w:r w:rsidR="001C7DDA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 xml:space="preserve">. </w:t>
                      </w:r>
                      <w:r w:rsidRPr="001C7DDA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 xml:space="preserve">English </w:t>
                      </w:r>
                      <w:r w:rsidR="009106AE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uses</w:t>
                      </w:r>
                      <w:r w:rsidRPr="001C7DDA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 xml:space="preserve"> two articles:</w:t>
                      </w:r>
                    </w:p>
                    <w:p w14:paraId="2166327F" w14:textId="77777777" w:rsidR="00DB2C03" w:rsidRPr="00D31693" w:rsidRDefault="00DB2C03" w:rsidP="009106AE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120" w:line="276" w:lineRule="auto"/>
                        <w:ind w:left="72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D31693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 xml:space="preserve">the </w:t>
                      </w:r>
                    </w:p>
                    <w:p w14:paraId="75EC68AA" w14:textId="1CF295B6" w:rsidR="00DB2C03" w:rsidRPr="00D31693" w:rsidRDefault="00DB2C03" w:rsidP="009106AE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120" w:line="276" w:lineRule="auto"/>
                        <w:ind w:left="72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D31693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a/an</w:t>
                      </w:r>
                    </w:p>
                    <w:p w14:paraId="070304EB" w14:textId="68AC01A2" w:rsidR="00DB2C03" w:rsidRPr="009106AE" w:rsidRDefault="00DB2C03" w:rsidP="00DB2C03">
                      <w:pPr>
                        <w:spacing w:after="120"/>
                        <w:rPr>
                          <w:rFonts w:ascii="Adobe Garamond Pro" w:hAnsi="Adobe Garamond Pro"/>
                          <w:sz w:val="16"/>
                          <w:szCs w:val="16"/>
                        </w:rPr>
                      </w:pPr>
                    </w:p>
                    <w:p w14:paraId="46C02EE6" w14:textId="69C46D85" w:rsidR="00DB2C03" w:rsidRPr="00D31693" w:rsidRDefault="001769F5" w:rsidP="009106AE">
                      <w:pPr>
                        <w:spacing w:after="120" w:line="276" w:lineRule="auto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D31693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 xml:space="preserve">Articles can be confusing, </w:t>
                      </w:r>
                      <w:r w:rsidR="001C7DDA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but with a few rules, they can be used effectively in academic writing. This brochure covers the basics, but keep in min</w:t>
                      </w:r>
                      <w:r w:rsidR="0001218A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d that exceptions</w:t>
                      </w:r>
                      <w:r w:rsidR="001C7DDA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 xml:space="preserve"> exist for most rules.</w:t>
                      </w:r>
                    </w:p>
                    <w:p w14:paraId="7F6FDAE7" w14:textId="012DD79E" w:rsidR="00F46D19" w:rsidRPr="009106AE" w:rsidRDefault="00F46D19" w:rsidP="00DB2C03">
                      <w:pPr>
                        <w:spacing w:after="120"/>
                        <w:rPr>
                          <w:rFonts w:ascii="Adobe Garamond Pro" w:hAnsi="Adobe Garamond Pro"/>
                          <w:sz w:val="16"/>
                          <w:szCs w:val="16"/>
                        </w:rPr>
                      </w:pPr>
                    </w:p>
                    <w:p w14:paraId="56B57A13" w14:textId="66332035" w:rsidR="00F46D19" w:rsidRPr="00D31693" w:rsidRDefault="0001218A" w:rsidP="00DB2C03">
                      <w:pPr>
                        <w:spacing w:after="12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01218A">
                        <w:rPr>
                          <w:rFonts w:ascii="Adobe Garamond Pro" w:hAnsi="Adobe Garamond Pro"/>
                          <w:b/>
                          <w:sz w:val="23"/>
                          <w:szCs w:val="23"/>
                        </w:rPr>
                        <w:t>Helpful terms to understand</w:t>
                      </w:r>
                      <w:r w:rsidR="00F46D19" w:rsidRPr="00D31693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:</w:t>
                      </w:r>
                    </w:p>
                    <w:p w14:paraId="7648366A" w14:textId="2D0CF1CF" w:rsidR="00D31693" w:rsidRPr="00D31693" w:rsidRDefault="00D31693" w:rsidP="009106AE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after="120" w:line="276" w:lineRule="auto"/>
                        <w:contextualSpacing w:val="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01218A">
                        <w:rPr>
                          <w:rFonts w:ascii="Adobe Garamond Pro" w:hAnsi="Adobe Garamond Pro"/>
                          <w:i/>
                          <w:sz w:val="23"/>
                          <w:szCs w:val="23"/>
                        </w:rPr>
                        <w:t>Noun</w:t>
                      </w:r>
                      <w:r w:rsidRPr="00D31693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: a person, place, or thing</w:t>
                      </w:r>
                      <w:r w:rsidR="001C7DDA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. T</w:t>
                      </w:r>
                      <w:r w:rsidRPr="00D31693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 xml:space="preserve">his includes </w:t>
                      </w:r>
                      <w:r w:rsidR="0001218A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abstract things</w:t>
                      </w:r>
                      <w:r w:rsidRPr="00D31693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 xml:space="preserve"> like e</w:t>
                      </w:r>
                      <w:r w:rsidR="001C7DDA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motions, ideas, a</w:t>
                      </w:r>
                      <w:r w:rsidR="009106AE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nd experiences.</w:t>
                      </w:r>
                    </w:p>
                    <w:p w14:paraId="60ED6897" w14:textId="037EAB37" w:rsidR="00F46D19" w:rsidRPr="00D31693" w:rsidRDefault="00F46D19" w:rsidP="009106AE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after="120" w:line="276" w:lineRule="auto"/>
                        <w:contextualSpacing w:val="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01218A">
                        <w:rPr>
                          <w:rFonts w:ascii="Adobe Garamond Pro" w:hAnsi="Adobe Garamond Pro"/>
                          <w:i/>
                          <w:sz w:val="23"/>
                          <w:szCs w:val="23"/>
                        </w:rPr>
                        <w:t>S</w:t>
                      </w:r>
                      <w:r w:rsidR="00D31693" w:rsidRPr="0001218A">
                        <w:rPr>
                          <w:rFonts w:ascii="Adobe Garamond Pro" w:hAnsi="Adobe Garamond Pro"/>
                          <w:i/>
                          <w:sz w:val="23"/>
                          <w:szCs w:val="23"/>
                        </w:rPr>
                        <w:t>pecific noun</w:t>
                      </w:r>
                      <w:r w:rsidRPr="00D31693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 xml:space="preserve">: has a </w:t>
                      </w:r>
                      <w:r w:rsidR="001C7DDA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distinct</w:t>
                      </w:r>
                      <w:r w:rsidRPr="00D31693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 xml:space="preserve"> or unique identity</w:t>
                      </w:r>
                      <w:r w:rsidR="009106AE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 xml:space="preserve"> </w:t>
                      </w:r>
                    </w:p>
                    <w:p w14:paraId="6ECF1776" w14:textId="466A60DA" w:rsidR="00F46D19" w:rsidRPr="00D31693" w:rsidRDefault="00D31693" w:rsidP="009106AE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after="120" w:line="276" w:lineRule="auto"/>
                        <w:contextualSpacing w:val="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01218A">
                        <w:rPr>
                          <w:rFonts w:ascii="Adobe Garamond Pro" w:hAnsi="Adobe Garamond Pro"/>
                          <w:i/>
                          <w:sz w:val="23"/>
                          <w:szCs w:val="23"/>
                        </w:rPr>
                        <w:t>Non-specific noun</w:t>
                      </w:r>
                      <w:r w:rsidR="00F46D19" w:rsidRPr="00D31693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 xml:space="preserve">: does not have a </w:t>
                      </w:r>
                      <w:r w:rsidR="001C7DDA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distinct</w:t>
                      </w:r>
                      <w:r w:rsidR="00F46D19" w:rsidRPr="00D31693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 xml:space="preserve"> or unique identity</w:t>
                      </w:r>
                    </w:p>
                    <w:p w14:paraId="501AD64F" w14:textId="7584C456" w:rsidR="001C7DDA" w:rsidRPr="001C7DDA" w:rsidRDefault="00D31693" w:rsidP="009106AE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after="120" w:line="276" w:lineRule="auto"/>
                        <w:contextualSpacing w:val="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01218A">
                        <w:rPr>
                          <w:rFonts w:ascii="Adobe Garamond Pro" w:hAnsi="Adobe Garamond Pro"/>
                          <w:i/>
                          <w:sz w:val="23"/>
                          <w:szCs w:val="23"/>
                        </w:rPr>
                        <w:t>Countable noun</w:t>
                      </w:r>
                      <w:r w:rsidR="00F46D19" w:rsidRPr="00D31693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 xml:space="preserve">: can be </w:t>
                      </w:r>
                      <w:r w:rsidRPr="00D31693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counted with numbers</w:t>
                      </w:r>
                      <w:r w:rsidR="009106AE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 xml:space="preserve"> </w:t>
                      </w:r>
                    </w:p>
                    <w:p w14:paraId="36C8AF39" w14:textId="0A552DF1" w:rsidR="00F46D19" w:rsidRPr="00D31693" w:rsidRDefault="007C0675" w:rsidP="009106AE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after="120" w:line="276" w:lineRule="auto"/>
                        <w:contextualSpacing w:val="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>
                        <w:rPr>
                          <w:rFonts w:ascii="Adobe Garamond Pro" w:hAnsi="Adobe Garamond Pro"/>
                          <w:i/>
                          <w:sz w:val="23"/>
                          <w:szCs w:val="23"/>
                        </w:rPr>
                        <w:t>Un</w:t>
                      </w:r>
                      <w:r w:rsidR="00D31693" w:rsidRPr="0001218A">
                        <w:rPr>
                          <w:rFonts w:ascii="Adobe Garamond Pro" w:hAnsi="Adobe Garamond Pro"/>
                          <w:i/>
                          <w:sz w:val="23"/>
                          <w:szCs w:val="23"/>
                        </w:rPr>
                        <w:t>countable noun</w:t>
                      </w:r>
                      <w:r w:rsidR="00D31693" w:rsidRPr="00D31693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: cannot be counted with numbers</w:t>
                      </w:r>
                    </w:p>
                    <w:p w14:paraId="0F73A807" w14:textId="641D7E29" w:rsidR="00EC32AA" w:rsidRPr="009106AE" w:rsidRDefault="00EC32AA" w:rsidP="00EC32AA">
                      <w:pPr>
                        <w:spacing w:after="120"/>
                        <w:rPr>
                          <w:rFonts w:ascii="Adobe Garamond Pro" w:hAnsi="Adobe Garamond Pro"/>
                          <w:sz w:val="8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Ind w:w="175" w:type="dxa"/>
                        <w:tblLook w:val="04A0" w:firstRow="1" w:lastRow="0" w:firstColumn="1" w:lastColumn="0" w:noHBand="0" w:noVBand="1"/>
                      </w:tblPr>
                      <w:tblGrid>
                        <w:gridCol w:w="1948"/>
                        <w:gridCol w:w="2012"/>
                      </w:tblGrid>
                      <w:tr w:rsidR="001C7DDA" w14:paraId="25EE7E69" w14:textId="77777777" w:rsidTr="009106AE">
                        <w:tc>
                          <w:tcPr>
                            <w:tcW w:w="1948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477403AA" w14:textId="03D8E7DA" w:rsidR="001C7DDA" w:rsidRPr="003240BC" w:rsidRDefault="007C0675" w:rsidP="00E46A34">
                            <w:pPr>
                              <w:spacing w:before="60" w:after="60"/>
                              <w:jc w:val="center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3240BC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Un</w:t>
                            </w:r>
                            <w:r w:rsidR="001C7DDA" w:rsidRPr="003240BC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countable</w:t>
                            </w:r>
                          </w:p>
                        </w:tc>
                        <w:tc>
                          <w:tcPr>
                            <w:tcW w:w="2012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48BD6C3F" w14:textId="13F2769F" w:rsidR="001C7DDA" w:rsidRPr="003240BC" w:rsidRDefault="001C7DDA" w:rsidP="00E46A34">
                            <w:pPr>
                              <w:spacing w:before="60" w:after="60"/>
                              <w:jc w:val="center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3240BC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Countable</w:t>
                            </w:r>
                          </w:p>
                        </w:tc>
                      </w:tr>
                      <w:tr w:rsidR="001C7DDA" w14:paraId="424E66BA" w14:textId="77777777" w:rsidTr="009106AE">
                        <w:tc>
                          <w:tcPr>
                            <w:tcW w:w="1948" w:type="dxa"/>
                            <w:vAlign w:val="center"/>
                          </w:tcPr>
                          <w:p w14:paraId="49744D99" w14:textId="501058BE" w:rsidR="001C7DDA" w:rsidRPr="001C7DDA" w:rsidRDefault="001C7DDA" w:rsidP="00E46A34">
                            <w:pPr>
                              <w:spacing w:before="60" w:after="60"/>
                              <w:jc w:val="center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Homework</w:t>
                            </w:r>
                          </w:p>
                        </w:tc>
                        <w:tc>
                          <w:tcPr>
                            <w:tcW w:w="2012" w:type="dxa"/>
                            <w:vAlign w:val="center"/>
                          </w:tcPr>
                          <w:p w14:paraId="0DD1BD0D" w14:textId="5C43312D" w:rsidR="001C7DDA" w:rsidRPr="001C7DDA" w:rsidRDefault="001C7DDA" w:rsidP="00E46A34">
                            <w:pPr>
                              <w:spacing w:before="60" w:after="60"/>
                              <w:jc w:val="center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Assignment</w:t>
                            </w:r>
                          </w:p>
                        </w:tc>
                      </w:tr>
                      <w:tr w:rsidR="001C7DDA" w14:paraId="0637FF45" w14:textId="77777777" w:rsidTr="009106AE">
                        <w:tc>
                          <w:tcPr>
                            <w:tcW w:w="1948" w:type="dxa"/>
                            <w:vAlign w:val="center"/>
                          </w:tcPr>
                          <w:p w14:paraId="54C7C097" w14:textId="435B0EAA" w:rsidR="001C7DDA" w:rsidRPr="001C7DDA" w:rsidRDefault="001C7DDA" w:rsidP="00E46A34">
                            <w:pPr>
                              <w:spacing w:before="60" w:after="60"/>
                              <w:jc w:val="center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Sadness</w:t>
                            </w:r>
                          </w:p>
                        </w:tc>
                        <w:tc>
                          <w:tcPr>
                            <w:tcW w:w="2012" w:type="dxa"/>
                            <w:vAlign w:val="center"/>
                          </w:tcPr>
                          <w:p w14:paraId="0E344497" w14:textId="478D7155" w:rsidR="001C7DDA" w:rsidRPr="001C7DDA" w:rsidRDefault="001C7DDA" w:rsidP="00E46A34">
                            <w:pPr>
                              <w:spacing w:before="60" w:after="60"/>
                              <w:jc w:val="center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Tears</w:t>
                            </w:r>
                          </w:p>
                        </w:tc>
                      </w:tr>
                      <w:tr w:rsidR="001C7DDA" w14:paraId="4DF4403C" w14:textId="77777777" w:rsidTr="009106AE">
                        <w:tc>
                          <w:tcPr>
                            <w:tcW w:w="1948" w:type="dxa"/>
                            <w:vAlign w:val="center"/>
                          </w:tcPr>
                          <w:p w14:paraId="688F4FCD" w14:textId="53D63347" w:rsidR="001C7DDA" w:rsidRDefault="001C7DDA" w:rsidP="00E46A34">
                            <w:pPr>
                              <w:spacing w:before="60" w:after="60"/>
                              <w:jc w:val="center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Snow</w:t>
                            </w:r>
                          </w:p>
                        </w:tc>
                        <w:tc>
                          <w:tcPr>
                            <w:tcW w:w="2012" w:type="dxa"/>
                            <w:vAlign w:val="center"/>
                          </w:tcPr>
                          <w:p w14:paraId="5CF56A1A" w14:textId="4567185A" w:rsidR="001C7DDA" w:rsidRDefault="001C7DDA" w:rsidP="00E46A34">
                            <w:pPr>
                              <w:spacing w:before="60" w:after="60"/>
                              <w:jc w:val="center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Inches of snow</w:t>
                            </w:r>
                          </w:p>
                        </w:tc>
                      </w:tr>
                      <w:tr w:rsidR="00F774C0" w14:paraId="629A8B1E" w14:textId="77777777" w:rsidTr="009106AE">
                        <w:tc>
                          <w:tcPr>
                            <w:tcW w:w="1948" w:type="dxa"/>
                            <w:vAlign w:val="center"/>
                          </w:tcPr>
                          <w:p w14:paraId="7979D487" w14:textId="240C841A" w:rsidR="00F774C0" w:rsidRDefault="00F774C0" w:rsidP="00F774C0">
                            <w:pPr>
                              <w:spacing w:before="60" w:after="60"/>
                              <w:jc w:val="center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Research</w:t>
                            </w:r>
                          </w:p>
                        </w:tc>
                        <w:tc>
                          <w:tcPr>
                            <w:tcW w:w="2012" w:type="dxa"/>
                            <w:vAlign w:val="center"/>
                          </w:tcPr>
                          <w:p w14:paraId="51DB3C06" w14:textId="36465842" w:rsidR="00F774C0" w:rsidRDefault="00F774C0" w:rsidP="00E46A34">
                            <w:pPr>
                              <w:spacing w:before="60" w:after="60"/>
                              <w:jc w:val="center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Sources</w:t>
                            </w:r>
                          </w:p>
                        </w:tc>
                      </w:tr>
                    </w:tbl>
                    <w:p w14:paraId="5A7DD00C" w14:textId="77777777" w:rsidR="001C7DDA" w:rsidRDefault="001C7DDA" w:rsidP="00EC32AA">
                      <w:pPr>
                        <w:spacing w:after="120"/>
                        <w:rPr>
                          <w:rFonts w:ascii="Adobe Garamond Pro" w:hAnsi="Adobe Garamond Pro"/>
                        </w:rPr>
                      </w:pPr>
                    </w:p>
                    <w:p w14:paraId="59CFC98A" w14:textId="46BE76A2" w:rsidR="00DB2C03" w:rsidRDefault="00DB2C03" w:rsidP="00DB2C03">
                      <w:pPr>
                        <w:spacing w:after="120"/>
                        <w:rPr>
                          <w:rFonts w:ascii="Adobe Garamond Pro" w:hAnsi="Adobe Garamond Pro"/>
                        </w:rPr>
                      </w:pPr>
                    </w:p>
                    <w:p w14:paraId="13DA10FA" w14:textId="77777777" w:rsidR="00DB2C03" w:rsidRPr="00DB2C03" w:rsidRDefault="00DB2C03" w:rsidP="00DB2C03">
                      <w:pPr>
                        <w:spacing w:after="120"/>
                        <w:rPr>
                          <w:rFonts w:ascii="Adobe Garamond Pro" w:hAnsi="Adobe Garamond Pro"/>
                        </w:rPr>
                      </w:pP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066DAF" wp14:editId="6FAAD3E6">
                <wp:simplePos x="0" y="0"/>
                <wp:positionH relativeFrom="page">
                  <wp:posOffset>3581400</wp:posOffset>
                </wp:positionH>
                <wp:positionV relativeFrom="page">
                  <wp:posOffset>152400</wp:posOffset>
                </wp:positionV>
                <wp:extent cx="2895600" cy="7319010"/>
                <wp:effectExtent l="0" t="0" r="19050" b="15240"/>
                <wp:wrapTight wrapText="bothSides">
                  <wp:wrapPolygon edited="0">
                    <wp:start x="0" y="0"/>
                    <wp:lineTo x="0" y="21589"/>
                    <wp:lineTo x="21600" y="21589"/>
                    <wp:lineTo x="21600" y="0"/>
                    <wp:lineTo x="0" y="0"/>
                  </wp:wrapPolygon>
                </wp:wrapTight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73190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1322766" w14:textId="4C9F1DE7" w:rsidR="00EC32AA" w:rsidRPr="00D31693" w:rsidRDefault="00EC32AA" w:rsidP="00D31693">
                            <w:pPr>
                              <w:pStyle w:val="Heading4"/>
                              <w:jc w:val="center"/>
                              <w:rPr>
                                <w:rFonts w:ascii="Century Gothic" w:hAnsi="Century Gothic"/>
                                <w:b/>
                                <w:color w:val="auto"/>
                                <w:sz w:val="32"/>
                              </w:rPr>
                            </w:pPr>
                            <w:r w:rsidRPr="00D31693">
                              <w:rPr>
                                <w:rFonts w:ascii="Century Gothic" w:hAnsi="Century Gothic"/>
                                <w:b/>
                                <w:color w:val="auto"/>
                                <w:sz w:val="32"/>
                              </w:rPr>
                              <w:t>Omission of Articles</w:t>
                            </w:r>
                          </w:p>
                          <w:p w14:paraId="168D0318" w14:textId="727E500B" w:rsidR="00EC32AA" w:rsidRPr="00A079F7" w:rsidRDefault="00EC32AA" w:rsidP="00EC32AA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5E629E00" w14:textId="4FCD19D3" w:rsidR="004F7918" w:rsidRPr="00D31693" w:rsidRDefault="00EC32AA" w:rsidP="00A4740D">
                            <w:pPr>
                              <w:spacing w:after="60" w:line="276" w:lineRule="auto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D31693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 xml:space="preserve">Some nouns </w:t>
                            </w:r>
                            <w:r w:rsidR="001769F5" w:rsidRPr="00D31693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 xml:space="preserve">don’t </w:t>
                            </w:r>
                            <w:r w:rsidR="009106AE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 xml:space="preserve">take either article. </w:t>
                            </w:r>
                            <w:r w:rsidR="004F7918" w:rsidRPr="00D31693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Here are some common types:</w:t>
                            </w:r>
                          </w:p>
                          <w:p w14:paraId="673C3216" w14:textId="136F893C" w:rsidR="00EC32AA" w:rsidRPr="00D31693" w:rsidRDefault="00EC32AA" w:rsidP="009106AE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line="276" w:lineRule="auto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D31693">
                              <w:rPr>
                                <w:rFonts w:ascii="Adobe Garamond Pro" w:hAnsi="Adobe Garamond Pro"/>
                                <w:b/>
                                <w:sz w:val="23"/>
                                <w:szCs w:val="23"/>
                              </w:rPr>
                              <w:t>Names of languages and nationalities</w:t>
                            </w:r>
                            <w:r w:rsidR="00F46D19" w:rsidRPr="00D31693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 xml:space="preserve">: </w:t>
                            </w:r>
                            <w:r w:rsidR="00A4740D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Arabic, Hmong, Russian</w:t>
                            </w:r>
                          </w:p>
                          <w:p w14:paraId="0B5A5CA6" w14:textId="5D1C9A09" w:rsidR="00EC32AA" w:rsidRPr="00D31693" w:rsidRDefault="00EC32AA" w:rsidP="009106AE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line="276" w:lineRule="auto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D31693">
                              <w:rPr>
                                <w:rFonts w:ascii="Adobe Garamond Pro" w:hAnsi="Adobe Garamond Pro"/>
                                <w:b/>
                                <w:sz w:val="23"/>
                                <w:szCs w:val="23"/>
                              </w:rPr>
                              <w:t>Names of sports</w:t>
                            </w:r>
                            <w:r w:rsidR="00F46D19" w:rsidRPr="00D31693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: baseball, hockey, football</w:t>
                            </w:r>
                          </w:p>
                          <w:p w14:paraId="24A0F9F0" w14:textId="06D580B2" w:rsidR="00EC32AA" w:rsidRDefault="00EC32AA" w:rsidP="009106AE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line="276" w:lineRule="auto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D31693">
                              <w:rPr>
                                <w:rFonts w:ascii="Adobe Garamond Pro" w:hAnsi="Adobe Garamond Pro"/>
                                <w:b/>
                                <w:sz w:val="23"/>
                                <w:szCs w:val="23"/>
                              </w:rPr>
                              <w:t>Names of academic subjects</w:t>
                            </w:r>
                            <w:r w:rsidR="00F46D19" w:rsidRPr="00D31693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: English, math, science</w:t>
                            </w:r>
                          </w:p>
                          <w:p w14:paraId="5FE41753" w14:textId="77777777" w:rsidR="00F774C0" w:rsidRPr="00F774C0" w:rsidRDefault="00F774C0" w:rsidP="00A4740D">
                            <w:pPr>
                              <w:pStyle w:val="ListParagraph"/>
                              <w:spacing w:line="276" w:lineRule="auto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</w:p>
                          <w:p w14:paraId="78EEE519" w14:textId="0A64A373" w:rsidR="00C241CE" w:rsidRPr="00D31693" w:rsidRDefault="00C241CE" w:rsidP="009106AE">
                            <w:pPr>
                              <w:spacing w:line="276" w:lineRule="auto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D31693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 xml:space="preserve">It is also common to omit an article when referring </w:t>
                            </w:r>
                            <w:r w:rsidR="004F7918" w:rsidRPr="00D31693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to uncountable nouns</w:t>
                            </w:r>
                            <w:r w:rsidR="009106AE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:</w:t>
                            </w:r>
                          </w:p>
                          <w:p w14:paraId="301BF5E2" w14:textId="1A1790B3" w:rsidR="004F7918" w:rsidRPr="00D31693" w:rsidRDefault="009106AE" w:rsidP="009106AE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line="276" w:lineRule="auto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“</w:t>
                            </w:r>
                            <w:r w:rsidR="001769F5" w:rsidRPr="00D31693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Furniture can be expensive.</w:t>
                            </w:r>
                            <w:r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”</w:t>
                            </w:r>
                          </w:p>
                          <w:p w14:paraId="440002FA" w14:textId="7D3348F5" w:rsidR="004F7918" w:rsidRPr="00D31693" w:rsidRDefault="009106AE" w:rsidP="009106AE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line="276" w:lineRule="auto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“</w:t>
                            </w:r>
                            <w:r w:rsidR="001769F5" w:rsidRPr="00D31693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I need more water!</w:t>
                            </w:r>
                            <w:r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”</w:t>
                            </w:r>
                          </w:p>
                          <w:p w14:paraId="42F8750C" w14:textId="6D06ACB7" w:rsidR="0037503A" w:rsidRPr="00D31693" w:rsidRDefault="0037503A" w:rsidP="0037503A">
                            <w:pPr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</w:p>
                          <w:p w14:paraId="341CCD43" w14:textId="170D255C" w:rsidR="00C241CE" w:rsidRDefault="00C241CE" w:rsidP="0037503A">
                            <w:pPr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</w:p>
                          <w:p w14:paraId="6E5EF5D6" w14:textId="77777777" w:rsidR="00A4740D" w:rsidRPr="00D31693" w:rsidRDefault="00A4740D" w:rsidP="0037503A">
                            <w:pPr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</w:p>
                          <w:p w14:paraId="50AF21F4" w14:textId="39738CB4" w:rsidR="0037503A" w:rsidRPr="009106AE" w:rsidRDefault="00EC32AA" w:rsidP="009106AE">
                            <w:pPr>
                              <w:spacing w:line="276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sz w:val="32"/>
                                <w:szCs w:val="32"/>
                              </w:rPr>
                            </w:pPr>
                            <w:r w:rsidRPr="009106AE">
                              <w:rPr>
                                <w:rFonts w:ascii="Century Gothic" w:hAnsi="Century Gothic"/>
                                <w:b/>
                                <w:sz w:val="32"/>
                                <w:szCs w:val="32"/>
                              </w:rPr>
                              <w:t>Newness</w:t>
                            </w:r>
                          </w:p>
                          <w:p w14:paraId="20E9B53A" w14:textId="77777777" w:rsidR="00D31693" w:rsidRPr="009106AE" w:rsidRDefault="00D31693" w:rsidP="009106AE">
                            <w:pPr>
                              <w:spacing w:line="276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14:paraId="6F332B7F" w14:textId="789A17DE" w:rsidR="00672B89" w:rsidRPr="009106AE" w:rsidRDefault="00672B89" w:rsidP="00A4740D">
                            <w:pPr>
                              <w:spacing w:after="60" w:line="276" w:lineRule="auto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9106AE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 xml:space="preserve">Sometimes, the same noun can use both </w:t>
                            </w:r>
                            <w:r w:rsidR="007B0BBB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“</w:t>
                            </w:r>
                            <w:r w:rsidRPr="009106AE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a/an</w:t>
                            </w:r>
                            <w:r w:rsidR="007B0BBB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”</w:t>
                            </w:r>
                            <w:r w:rsidRPr="009106AE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 xml:space="preserve"> and </w:t>
                            </w:r>
                            <w:r w:rsidR="007B0BBB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“</w:t>
                            </w:r>
                            <w:r w:rsidRPr="009106AE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the.</w:t>
                            </w:r>
                            <w:r w:rsidR="007B0BBB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”</w:t>
                            </w:r>
                            <w:r w:rsidRPr="009106AE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 xml:space="preserve"> Typically, </w:t>
                            </w:r>
                            <w:r w:rsidR="007B0BBB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“</w:t>
                            </w:r>
                            <w:r w:rsidRPr="009106AE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a/an</w:t>
                            </w:r>
                            <w:r w:rsidR="007B0BBB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”</w:t>
                            </w:r>
                            <w:r w:rsidRPr="009106AE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 xml:space="preserve"> is used wh</w:t>
                            </w:r>
                            <w:r w:rsidR="003240BC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en the noun is first introduced, and “the” is used afterwards:</w:t>
                            </w:r>
                          </w:p>
                          <w:p w14:paraId="234136FD" w14:textId="55A8844A" w:rsidR="00672B89" w:rsidRPr="009106AE" w:rsidRDefault="009106AE" w:rsidP="009106AE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line="276" w:lineRule="auto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9106AE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“</w:t>
                            </w:r>
                            <w:r w:rsidR="00C241CE" w:rsidRPr="009106AE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I went to a concert last week. It was my favorite band, and I had waited 3 years for them to visit my city. The concert was well worth the wait!</w:t>
                            </w:r>
                            <w:r w:rsidRPr="009106AE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”</w:t>
                            </w:r>
                          </w:p>
                          <w:p w14:paraId="355B1FA1" w14:textId="4C0A1484" w:rsidR="003334B1" w:rsidRDefault="003334B1" w:rsidP="009106AE">
                            <w:pPr>
                              <w:spacing w:line="276" w:lineRule="auto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</w:p>
                          <w:p w14:paraId="39C1FCDF" w14:textId="620EC695" w:rsidR="00A4740D" w:rsidRDefault="00A4740D" w:rsidP="009106AE">
                            <w:pPr>
                              <w:spacing w:line="276" w:lineRule="auto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</w:p>
                          <w:p w14:paraId="6BE53E95" w14:textId="77777777" w:rsidR="00A4740D" w:rsidRPr="00A4740D" w:rsidRDefault="00A4740D" w:rsidP="009106AE">
                            <w:pPr>
                              <w:spacing w:line="276" w:lineRule="auto"/>
                              <w:rPr>
                                <w:rFonts w:ascii="Adobe Garamond Pro" w:hAnsi="Adobe Garamond Pro"/>
                                <w:sz w:val="16"/>
                                <w:szCs w:val="16"/>
                              </w:rPr>
                            </w:pPr>
                          </w:p>
                          <w:p w14:paraId="13D56551" w14:textId="0854B0AA" w:rsidR="003334B1" w:rsidRPr="00D31693" w:rsidRDefault="003334B1" w:rsidP="009106AE">
                            <w:pPr>
                              <w:spacing w:line="276" w:lineRule="auto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</w:p>
                          <w:p w14:paraId="40464EDC" w14:textId="67C0C96C" w:rsidR="003334B1" w:rsidRPr="00D31693" w:rsidRDefault="00DB2C03" w:rsidP="009106AE">
                            <w:pPr>
                              <w:spacing w:line="276" w:lineRule="auto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D31693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Adapted</w:t>
                            </w:r>
                            <w:r w:rsidR="003334B1" w:rsidRPr="00D31693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 xml:space="preserve"> from the Purdue OWL website: https://owl.purdue.edu/owl/general_writing/grammar/using_articles.html</w:t>
                            </w:r>
                          </w:p>
                          <w:p w14:paraId="4C66A1AB" w14:textId="77777777" w:rsidR="003334B1" w:rsidRPr="00F46D19" w:rsidRDefault="003334B1" w:rsidP="0037503A">
                            <w:pPr>
                              <w:rPr>
                                <w:rFonts w:ascii="Adobe Garamond Pro" w:hAnsi="Adobe Garamond Pro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066DAF" id="Text Box 11" o:spid="_x0000_s1027" type="#_x0000_t202" style="position:absolute;margin-left:282pt;margin-top:12pt;width:228pt;height:576.3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" filled="f" strokecolor="blue">
                <v:textbox inset=",7.2pt,,7.2pt">
                  <w:txbxContent>
                    <w:p w14:paraId="61322766" w14:textId="4C9F1DE7" w:rsidR="00EC32AA" w:rsidRPr="00D31693" w:rsidRDefault="00EC32AA" w:rsidP="00D31693">
                      <w:pPr>
                        <w:pStyle w:val="Heading4"/>
                        <w:jc w:val="center"/>
                        <w:rPr>
                          <w:rFonts w:ascii="Century Gothic" w:hAnsi="Century Gothic"/>
                          <w:b/>
                          <w:color w:val="auto"/>
                          <w:sz w:val="32"/>
                        </w:rPr>
                      </w:pPr>
                      <w:r w:rsidRPr="00D31693">
                        <w:rPr>
                          <w:rFonts w:ascii="Century Gothic" w:hAnsi="Century Gothic"/>
                          <w:b/>
                          <w:color w:val="auto"/>
                          <w:sz w:val="32"/>
                        </w:rPr>
                        <w:t>Omission of Articles</w:t>
                      </w:r>
                    </w:p>
                    <w:p w14:paraId="168D0318" w14:textId="727E500B" w:rsidR="00EC32AA" w:rsidRPr="00A079F7" w:rsidRDefault="00EC32AA" w:rsidP="00EC32AA">
                      <w:pPr>
                        <w:rPr>
                          <w:sz w:val="20"/>
                        </w:rPr>
                      </w:pPr>
                    </w:p>
                    <w:p w14:paraId="5E629E00" w14:textId="4FCD19D3" w:rsidR="004F7918" w:rsidRPr="00D31693" w:rsidRDefault="00EC32AA" w:rsidP="00A4740D">
                      <w:pPr>
                        <w:spacing w:after="60" w:line="276" w:lineRule="auto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D31693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 xml:space="preserve">Some nouns </w:t>
                      </w:r>
                      <w:r w:rsidR="001769F5" w:rsidRPr="00D31693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 xml:space="preserve">don’t </w:t>
                      </w:r>
                      <w:r w:rsidR="009106AE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 xml:space="preserve">take either article. </w:t>
                      </w:r>
                      <w:r w:rsidR="004F7918" w:rsidRPr="00D31693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Here are some common types:</w:t>
                      </w:r>
                    </w:p>
                    <w:p w14:paraId="673C3216" w14:textId="136F893C" w:rsidR="00EC32AA" w:rsidRPr="00D31693" w:rsidRDefault="00EC32AA" w:rsidP="009106AE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line="276" w:lineRule="auto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D31693">
                        <w:rPr>
                          <w:rFonts w:ascii="Adobe Garamond Pro" w:hAnsi="Adobe Garamond Pro"/>
                          <w:b/>
                          <w:sz w:val="23"/>
                          <w:szCs w:val="23"/>
                        </w:rPr>
                        <w:t>Names of languages and nationalities</w:t>
                      </w:r>
                      <w:r w:rsidR="00F46D19" w:rsidRPr="00D31693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 xml:space="preserve">: </w:t>
                      </w:r>
                      <w:r w:rsidR="00A4740D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Arabic, Hmong, Russian</w:t>
                      </w:r>
                    </w:p>
                    <w:p w14:paraId="0B5A5CA6" w14:textId="5D1C9A09" w:rsidR="00EC32AA" w:rsidRPr="00D31693" w:rsidRDefault="00EC32AA" w:rsidP="009106AE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line="276" w:lineRule="auto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D31693">
                        <w:rPr>
                          <w:rFonts w:ascii="Adobe Garamond Pro" w:hAnsi="Adobe Garamond Pro"/>
                          <w:b/>
                          <w:sz w:val="23"/>
                          <w:szCs w:val="23"/>
                        </w:rPr>
                        <w:t>Names of sports</w:t>
                      </w:r>
                      <w:r w:rsidR="00F46D19" w:rsidRPr="00D31693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: baseball, hockey, football</w:t>
                      </w:r>
                    </w:p>
                    <w:p w14:paraId="24A0F9F0" w14:textId="06D580B2" w:rsidR="00EC32AA" w:rsidRDefault="00EC32AA" w:rsidP="009106AE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line="276" w:lineRule="auto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D31693">
                        <w:rPr>
                          <w:rFonts w:ascii="Adobe Garamond Pro" w:hAnsi="Adobe Garamond Pro"/>
                          <w:b/>
                          <w:sz w:val="23"/>
                          <w:szCs w:val="23"/>
                        </w:rPr>
                        <w:t>Names of academic subjects</w:t>
                      </w:r>
                      <w:r w:rsidR="00F46D19" w:rsidRPr="00D31693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: English, math, science</w:t>
                      </w:r>
                    </w:p>
                    <w:p w14:paraId="5FE41753" w14:textId="77777777" w:rsidR="00F774C0" w:rsidRPr="00F774C0" w:rsidRDefault="00F774C0" w:rsidP="00A4740D">
                      <w:pPr>
                        <w:pStyle w:val="ListParagraph"/>
                        <w:spacing w:line="276" w:lineRule="auto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</w:p>
                    <w:p w14:paraId="78EEE519" w14:textId="0A64A373" w:rsidR="00C241CE" w:rsidRPr="00D31693" w:rsidRDefault="00C241CE" w:rsidP="009106AE">
                      <w:pPr>
                        <w:spacing w:line="276" w:lineRule="auto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D31693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 xml:space="preserve">It is also common to omit an article when referring </w:t>
                      </w:r>
                      <w:r w:rsidR="004F7918" w:rsidRPr="00D31693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to uncountable nouns</w:t>
                      </w:r>
                      <w:r w:rsidR="009106AE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:</w:t>
                      </w:r>
                    </w:p>
                    <w:p w14:paraId="301BF5E2" w14:textId="1A1790B3" w:rsidR="004F7918" w:rsidRPr="00D31693" w:rsidRDefault="009106AE" w:rsidP="009106AE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line="276" w:lineRule="auto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“</w:t>
                      </w:r>
                      <w:r w:rsidR="001769F5" w:rsidRPr="00D31693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Furniture can be expensive.</w:t>
                      </w:r>
                      <w:r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”</w:t>
                      </w:r>
                    </w:p>
                    <w:p w14:paraId="440002FA" w14:textId="7D3348F5" w:rsidR="004F7918" w:rsidRPr="00D31693" w:rsidRDefault="009106AE" w:rsidP="009106AE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line="276" w:lineRule="auto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“</w:t>
                      </w:r>
                      <w:r w:rsidR="001769F5" w:rsidRPr="00D31693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I need more water!</w:t>
                      </w:r>
                      <w:r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”</w:t>
                      </w:r>
                    </w:p>
                    <w:p w14:paraId="42F8750C" w14:textId="6D06ACB7" w:rsidR="0037503A" w:rsidRPr="00D31693" w:rsidRDefault="0037503A" w:rsidP="0037503A">
                      <w:pPr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</w:p>
                    <w:p w14:paraId="341CCD43" w14:textId="170D255C" w:rsidR="00C241CE" w:rsidRDefault="00C241CE" w:rsidP="0037503A">
                      <w:pPr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</w:p>
                    <w:p w14:paraId="6E5EF5D6" w14:textId="77777777" w:rsidR="00A4740D" w:rsidRPr="00D31693" w:rsidRDefault="00A4740D" w:rsidP="0037503A">
                      <w:pPr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</w:p>
                    <w:p w14:paraId="50AF21F4" w14:textId="39738CB4" w:rsidR="0037503A" w:rsidRPr="009106AE" w:rsidRDefault="00EC32AA" w:rsidP="009106AE">
                      <w:pPr>
                        <w:spacing w:line="276" w:lineRule="auto"/>
                        <w:jc w:val="center"/>
                        <w:rPr>
                          <w:rFonts w:ascii="Century Gothic" w:hAnsi="Century Gothic"/>
                          <w:b/>
                          <w:sz w:val="32"/>
                          <w:szCs w:val="32"/>
                        </w:rPr>
                      </w:pPr>
                      <w:r w:rsidRPr="009106AE">
                        <w:rPr>
                          <w:rFonts w:ascii="Century Gothic" w:hAnsi="Century Gothic"/>
                          <w:b/>
                          <w:sz w:val="32"/>
                          <w:szCs w:val="32"/>
                        </w:rPr>
                        <w:t>Newness</w:t>
                      </w:r>
                    </w:p>
                    <w:p w14:paraId="20E9B53A" w14:textId="77777777" w:rsidR="00D31693" w:rsidRPr="009106AE" w:rsidRDefault="00D31693" w:rsidP="009106AE">
                      <w:pPr>
                        <w:spacing w:line="276" w:lineRule="auto"/>
                        <w:jc w:val="center"/>
                        <w:rPr>
                          <w:rFonts w:ascii="Century Gothic" w:hAnsi="Century Gothic"/>
                          <w:b/>
                          <w:sz w:val="12"/>
                          <w:szCs w:val="12"/>
                        </w:rPr>
                      </w:pPr>
                    </w:p>
                    <w:p w14:paraId="6F332B7F" w14:textId="789A17DE" w:rsidR="00672B89" w:rsidRPr="009106AE" w:rsidRDefault="00672B89" w:rsidP="00A4740D">
                      <w:pPr>
                        <w:spacing w:after="60" w:line="276" w:lineRule="auto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9106AE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 xml:space="preserve">Sometimes, the same noun can use both </w:t>
                      </w:r>
                      <w:r w:rsidR="007B0BBB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“</w:t>
                      </w:r>
                      <w:r w:rsidRPr="009106AE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a/an</w:t>
                      </w:r>
                      <w:r w:rsidR="007B0BBB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”</w:t>
                      </w:r>
                      <w:r w:rsidRPr="009106AE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 xml:space="preserve"> and </w:t>
                      </w:r>
                      <w:r w:rsidR="007B0BBB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“</w:t>
                      </w:r>
                      <w:r w:rsidRPr="009106AE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the.</w:t>
                      </w:r>
                      <w:r w:rsidR="007B0BBB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”</w:t>
                      </w:r>
                      <w:r w:rsidRPr="009106AE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 xml:space="preserve"> Typically, </w:t>
                      </w:r>
                      <w:r w:rsidR="007B0BBB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“</w:t>
                      </w:r>
                      <w:r w:rsidRPr="009106AE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a/an</w:t>
                      </w:r>
                      <w:r w:rsidR="007B0BBB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”</w:t>
                      </w:r>
                      <w:r w:rsidRPr="009106AE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 xml:space="preserve"> is used wh</w:t>
                      </w:r>
                      <w:r w:rsidR="003240BC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en the noun is first introduced, and “the” is used afterwards:</w:t>
                      </w:r>
                    </w:p>
                    <w:p w14:paraId="234136FD" w14:textId="55A8844A" w:rsidR="00672B89" w:rsidRPr="009106AE" w:rsidRDefault="009106AE" w:rsidP="009106AE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line="276" w:lineRule="auto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9106AE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“</w:t>
                      </w:r>
                      <w:r w:rsidR="00C241CE" w:rsidRPr="009106AE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I went to a concert last week. It was my favorite band, and I had waited 3 years for them to visit my city. The concert was well worth the wait!</w:t>
                      </w:r>
                      <w:r w:rsidRPr="009106AE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”</w:t>
                      </w:r>
                    </w:p>
                    <w:p w14:paraId="355B1FA1" w14:textId="4C0A1484" w:rsidR="003334B1" w:rsidRDefault="003334B1" w:rsidP="009106AE">
                      <w:pPr>
                        <w:spacing w:line="276" w:lineRule="auto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</w:p>
                    <w:p w14:paraId="39C1FCDF" w14:textId="620EC695" w:rsidR="00A4740D" w:rsidRDefault="00A4740D" w:rsidP="009106AE">
                      <w:pPr>
                        <w:spacing w:line="276" w:lineRule="auto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</w:p>
                    <w:p w14:paraId="6BE53E95" w14:textId="77777777" w:rsidR="00A4740D" w:rsidRPr="00A4740D" w:rsidRDefault="00A4740D" w:rsidP="009106AE">
                      <w:pPr>
                        <w:spacing w:line="276" w:lineRule="auto"/>
                        <w:rPr>
                          <w:rFonts w:ascii="Adobe Garamond Pro" w:hAnsi="Adobe Garamond Pro"/>
                          <w:sz w:val="16"/>
                          <w:szCs w:val="16"/>
                        </w:rPr>
                      </w:pPr>
                    </w:p>
                    <w:p w14:paraId="13D56551" w14:textId="0854B0AA" w:rsidR="003334B1" w:rsidRPr="00D31693" w:rsidRDefault="003334B1" w:rsidP="009106AE">
                      <w:pPr>
                        <w:spacing w:line="276" w:lineRule="auto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</w:p>
                    <w:p w14:paraId="40464EDC" w14:textId="67C0C96C" w:rsidR="003334B1" w:rsidRPr="00D31693" w:rsidRDefault="00DB2C03" w:rsidP="009106AE">
                      <w:pPr>
                        <w:spacing w:line="276" w:lineRule="auto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D31693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Adapted</w:t>
                      </w:r>
                      <w:r w:rsidR="003334B1" w:rsidRPr="00D31693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 xml:space="preserve"> from the Purdue OWL website: https://owl.purdue.edu/owl/general_writing/grammar/using_articles.html</w:t>
                      </w:r>
                    </w:p>
                    <w:p w14:paraId="4C66A1AB" w14:textId="77777777" w:rsidR="003334B1" w:rsidRPr="00F46D19" w:rsidRDefault="003334B1" w:rsidP="0037503A">
                      <w:pPr>
                        <w:rPr>
                          <w:rFonts w:ascii="Adobe Garamond Pro" w:hAnsi="Adobe Garamond Pro"/>
                        </w:rPr>
                      </w:pP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900C2E" wp14:editId="3C2FEA4C">
                <wp:simplePos x="0" y="0"/>
                <wp:positionH relativeFrom="page">
                  <wp:posOffset>6939280</wp:posOffset>
                </wp:positionH>
                <wp:positionV relativeFrom="page">
                  <wp:posOffset>7186930</wp:posOffset>
                </wp:positionV>
                <wp:extent cx="2890520" cy="366395"/>
                <wp:effectExtent l="0" t="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0520" cy="366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170693" w14:textId="77777777" w:rsidR="00211B1B" w:rsidRPr="00A962F6" w:rsidRDefault="003906CB" w:rsidP="00211B1B">
                            <w:pPr>
                              <w:pStyle w:val="Subtitle"/>
                              <w:rPr>
                                <w:rFonts w:ascii="Century Gothic" w:hAnsi="Century Gothic"/>
                                <w:b/>
                                <w:sz w:val="20"/>
                              </w:rPr>
                            </w:pPr>
                            <w:r w:rsidRPr="00A962F6">
                              <w:rPr>
                                <w:rFonts w:ascii="Century Gothic" w:hAnsi="Century Gothic"/>
                                <w:b/>
                                <w:sz w:val="20"/>
                              </w:rPr>
                              <w:t>www.AnokaRamsey.edu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900C2E" id="Text Box 8" o:spid="_x0000_s1028" type="#_x0000_t202" style="position:absolute;margin-left:546.4pt;margin-top:565.9pt;width:227.6pt;height:28.8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" filled="f" stroked="f">
                <v:textbox inset=",0,,0">
                  <w:txbxContent>
                    <w:p w14:paraId="16170693" w14:textId="77777777" w:rsidR="00211B1B" w:rsidRPr="00A962F6" w:rsidRDefault="003906CB" w:rsidP="00211B1B">
                      <w:pPr>
                        <w:pStyle w:val="Subtitle"/>
                        <w:rPr>
                          <w:rFonts w:ascii="Century Gothic" w:hAnsi="Century Gothic"/>
                          <w:b/>
                          <w:sz w:val="20"/>
                        </w:rPr>
                      </w:pPr>
                      <w:r w:rsidRPr="00A962F6">
                        <w:rPr>
                          <w:rFonts w:ascii="Century Gothic" w:hAnsi="Century Gothic"/>
                          <w:b/>
                          <w:sz w:val="20"/>
                        </w:rPr>
                        <w:t>www.AnokaRamsey.edu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3C382F" wp14:editId="42441CFE">
                <wp:simplePos x="0" y="0"/>
                <wp:positionH relativeFrom="page">
                  <wp:posOffset>6908800</wp:posOffset>
                </wp:positionH>
                <wp:positionV relativeFrom="page">
                  <wp:posOffset>1332230</wp:posOffset>
                </wp:positionV>
                <wp:extent cx="2921000" cy="437515"/>
                <wp:effectExtent l="3175" t="0" r="0" b="1905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1000" cy="437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FDF081" w14:textId="77777777" w:rsidR="00211B1B" w:rsidRPr="00D5438A" w:rsidRDefault="007F4576" w:rsidP="00211B1B">
                            <w:pPr>
                              <w:pStyle w:val="Title-Dark"/>
                              <w:jc w:val="center"/>
                              <w:rPr>
                                <w:rFonts w:ascii="Adobe Garamond Pro" w:hAnsi="Adobe Garamond Pro"/>
                                <w:b/>
                                <w:i/>
                                <w:color w:val="auto"/>
                                <w:sz w:val="24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i/>
                                <w:color w:val="auto"/>
                                <w:sz w:val="24"/>
                              </w:rPr>
                              <w:t>Tutoring Services</w:t>
                            </w:r>
                          </w:p>
                        </w:txbxContent>
                      </wps:txbx>
                      <wps:bodyPr rot="0" vert="horz" wrap="square" lIns="0" tIns="0" rIns="4572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3C382F" id="Text Box 9" o:spid="_x0000_s1029" type="#_x0000_t202" style="position:absolute;margin-left:544pt;margin-top:104.9pt;width:230pt;height:34.4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" filled="f" stroked="f">
                <v:textbox inset="0,0,3.6pt,0">
                  <w:txbxContent>
                    <w:p w14:paraId="6FFDF081" w14:textId="77777777" w:rsidR="00211B1B" w:rsidRPr="00D5438A" w:rsidRDefault="007F4576" w:rsidP="00211B1B">
                      <w:pPr>
                        <w:pStyle w:val="Title-Dark"/>
                        <w:jc w:val="center"/>
                        <w:rPr>
                          <w:rFonts w:ascii="Adobe Garamond Pro" w:hAnsi="Adobe Garamond Pro"/>
                          <w:b/>
                          <w:i/>
                          <w:color w:val="auto"/>
                          <w:sz w:val="24"/>
                        </w:rPr>
                      </w:pPr>
                      <w:r>
                        <w:rPr>
                          <w:rFonts w:ascii="Adobe Garamond Pro" w:hAnsi="Adobe Garamond Pro"/>
                          <w:b/>
                          <w:i/>
                          <w:color w:val="auto"/>
                          <w:sz w:val="24"/>
                        </w:rPr>
                        <w:t>Tutoring Services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1925C6" wp14:editId="107DE6C3">
                <wp:simplePos x="0" y="0"/>
                <wp:positionH relativeFrom="page">
                  <wp:posOffset>6939280</wp:posOffset>
                </wp:positionH>
                <wp:positionV relativeFrom="page">
                  <wp:posOffset>1965960</wp:posOffset>
                </wp:positionV>
                <wp:extent cx="2890520" cy="5192395"/>
                <wp:effectExtent l="0" t="0" r="5080" b="8255"/>
                <wp:wrapTight wrapText="bothSides">
                  <wp:wrapPolygon edited="0">
                    <wp:start x="0" y="0"/>
                    <wp:lineTo x="0" y="21555"/>
                    <wp:lineTo x="21496" y="21555"/>
                    <wp:lineTo x="21496" y="0"/>
                    <wp:lineTo x="0" y="0"/>
                  </wp:wrapPolygon>
                </wp:wrapTight>
                <wp:docPr id="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0520" cy="5192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8C8091" w14:textId="77777777" w:rsidR="00F8673B" w:rsidRDefault="00951F10" w:rsidP="00D8561C">
                            <w:pPr>
                              <w:pStyle w:val="Heading4"/>
                              <w:spacing w:line="312" w:lineRule="auto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auto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auto"/>
                                <w:sz w:val="60"/>
                                <w:szCs w:val="60"/>
                              </w:rPr>
                              <w:t>Articles</w:t>
                            </w:r>
                          </w:p>
                          <w:p w14:paraId="2603DC7B" w14:textId="77777777" w:rsidR="00F8673B" w:rsidRDefault="00F8673B" w:rsidP="00D8561C">
                            <w:pPr>
                              <w:pStyle w:val="Heading4"/>
                              <w:spacing w:line="312" w:lineRule="auto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auto"/>
                                <w:sz w:val="60"/>
                                <w:szCs w:val="60"/>
                              </w:rPr>
                            </w:pPr>
                          </w:p>
                          <w:p w14:paraId="6C017FA2" w14:textId="4179CD8E" w:rsidR="00F8673B" w:rsidRDefault="00F8673B" w:rsidP="00D8561C">
                            <w:pPr>
                              <w:pStyle w:val="Heading4"/>
                              <w:spacing w:line="312" w:lineRule="auto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auto"/>
                                <w:sz w:val="24"/>
                              </w:rPr>
                            </w:pPr>
                          </w:p>
                          <w:p w14:paraId="78CF8A16" w14:textId="4CF17576" w:rsidR="00F8673B" w:rsidRDefault="00F8673B" w:rsidP="00F8673B"/>
                          <w:p w14:paraId="6634194A" w14:textId="77BB1B86" w:rsidR="00F8673B" w:rsidRDefault="00F8673B" w:rsidP="00F8673B"/>
                          <w:p w14:paraId="601BD63E" w14:textId="26F6FE63" w:rsidR="00F8673B" w:rsidRDefault="00F8673B" w:rsidP="00F8673B"/>
                          <w:p w14:paraId="6C89EB16" w14:textId="77777777" w:rsidR="00F8673B" w:rsidRPr="00F8673B" w:rsidRDefault="00F8673B" w:rsidP="00F8673B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3699C16A" w14:textId="7D2E15A6" w:rsidR="0037503A" w:rsidRDefault="00F8673B" w:rsidP="00D8561C">
                            <w:pPr>
                              <w:pStyle w:val="Heading4"/>
                              <w:spacing w:line="312" w:lineRule="auto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auto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DE9D5E" wp14:editId="2A82DDA5">
                                  <wp:extent cx="1336011" cy="1266825"/>
                                  <wp:effectExtent l="0" t="0" r="0" b="1270"/>
                                  <wp:docPr id="1" name="Picture 1" descr="a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 descr="an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36011" cy="12668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9022F2D" w14:textId="0301F557" w:rsidR="00F8673B" w:rsidRPr="00F8673B" w:rsidRDefault="00F8673B" w:rsidP="00F8673B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7D2DBCF4" w14:textId="13E88646" w:rsidR="00F8673B" w:rsidRPr="00F8673B" w:rsidRDefault="00F8673B" w:rsidP="00F8673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E83D88F" wp14:editId="76D7D348">
                                  <wp:extent cx="1400175" cy="979184"/>
                                  <wp:effectExtent l="0" t="0" r="0" b="0"/>
                                  <wp:docPr id="3" name="Picture 3" descr="th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 descr="the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17349" cy="99119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39DD90C" w14:textId="77777777" w:rsidR="00211B1B" w:rsidRPr="00D8561C" w:rsidRDefault="00211B1B" w:rsidP="0037503A">
                            <w:pPr>
                              <w:pStyle w:val="Heading4"/>
                              <w:rPr>
                                <w:rFonts w:ascii="Adobe Garamond Pro" w:hAnsi="Adobe Garamond Pro"/>
                                <w:b/>
                                <w:color w:val="auto"/>
                                <w:sz w:val="8"/>
                                <w:szCs w:val="8"/>
                              </w:rPr>
                            </w:pPr>
                          </w:p>
                          <w:p w14:paraId="199C7D86" w14:textId="77777777" w:rsidR="0037503A" w:rsidRPr="0037503A" w:rsidRDefault="0037503A" w:rsidP="0037503A"/>
                          <w:p w14:paraId="23884131" w14:textId="77777777" w:rsidR="00933B6E" w:rsidRPr="00933B6E" w:rsidRDefault="00933B6E" w:rsidP="00D8561C"/>
                        </w:txbxContent>
                      </wps:txbx>
                      <wps:bodyPr rot="0" vert="horz" wrap="square" lIns="0" tIns="0" rIns="4572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1925C6" id="Text Box 10" o:spid="_x0000_s1030" type="#_x0000_t202" style="position:absolute;margin-left:546.4pt;margin-top:154.8pt;width:227.6pt;height:408.8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" filled="f" stroked="f">
                <v:textbox inset="0,0,3.6pt,0">
                  <w:txbxContent>
                    <w:p w14:paraId="1A8C8091" w14:textId="77777777" w:rsidR="00F8673B" w:rsidRDefault="00951F10" w:rsidP="00D8561C">
                      <w:pPr>
                        <w:pStyle w:val="Heading4"/>
                        <w:spacing w:line="312" w:lineRule="auto"/>
                        <w:jc w:val="center"/>
                        <w:rPr>
                          <w:rFonts w:ascii="Adobe Garamond Pro" w:hAnsi="Adobe Garamond Pro"/>
                          <w:b/>
                          <w:color w:val="auto"/>
                          <w:sz w:val="60"/>
                          <w:szCs w:val="60"/>
                        </w:rPr>
                      </w:pPr>
                      <w:r>
                        <w:rPr>
                          <w:rFonts w:ascii="Adobe Garamond Pro" w:hAnsi="Adobe Garamond Pro"/>
                          <w:b/>
                          <w:color w:val="auto"/>
                          <w:sz w:val="60"/>
                          <w:szCs w:val="60"/>
                        </w:rPr>
                        <w:t>Articles</w:t>
                      </w:r>
                    </w:p>
                    <w:p w14:paraId="2603DC7B" w14:textId="77777777" w:rsidR="00F8673B" w:rsidRDefault="00F8673B" w:rsidP="00D8561C">
                      <w:pPr>
                        <w:pStyle w:val="Heading4"/>
                        <w:spacing w:line="312" w:lineRule="auto"/>
                        <w:jc w:val="center"/>
                        <w:rPr>
                          <w:rFonts w:ascii="Adobe Garamond Pro" w:hAnsi="Adobe Garamond Pro"/>
                          <w:b/>
                          <w:color w:val="auto"/>
                          <w:sz w:val="60"/>
                          <w:szCs w:val="60"/>
                        </w:rPr>
                      </w:pPr>
                    </w:p>
                    <w:p w14:paraId="6C017FA2" w14:textId="4179CD8E" w:rsidR="00F8673B" w:rsidRDefault="00F8673B" w:rsidP="00D8561C">
                      <w:pPr>
                        <w:pStyle w:val="Heading4"/>
                        <w:spacing w:line="312" w:lineRule="auto"/>
                        <w:jc w:val="center"/>
                        <w:rPr>
                          <w:rFonts w:ascii="Adobe Garamond Pro" w:hAnsi="Adobe Garamond Pro"/>
                          <w:b/>
                          <w:color w:val="auto"/>
                          <w:sz w:val="24"/>
                        </w:rPr>
                      </w:pPr>
                    </w:p>
                    <w:p w14:paraId="78CF8A16" w14:textId="4CF17576" w:rsidR="00F8673B" w:rsidRDefault="00F8673B" w:rsidP="00F8673B"/>
                    <w:p w14:paraId="6634194A" w14:textId="77BB1B86" w:rsidR="00F8673B" w:rsidRDefault="00F8673B" w:rsidP="00F8673B"/>
                    <w:p w14:paraId="601BD63E" w14:textId="26F6FE63" w:rsidR="00F8673B" w:rsidRDefault="00F8673B" w:rsidP="00F8673B"/>
                    <w:p w14:paraId="6C89EB16" w14:textId="77777777" w:rsidR="00F8673B" w:rsidRPr="00F8673B" w:rsidRDefault="00F8673B" w:rsidP="00F8673B">
                      <w:pPr>
                        <w:rPr>
                          <w:sz w:val="32"/>
                        </w:rPr>
                      </w:pPr>
                    </w:p>
                    <w:p w14:paraId="3699C16A" w14:textId="7D2E15A6" w:rsidR="0037503A" w:rsidRDefault="00F8673B" w:rsidP="00D8561C">
                      <w:pPr>
                        <w:pStyle w:val="Heading4"/>
                        <w:spacing w:line="312" w:lineRule="auto"/>
                        <w:jc w:val="center"/>
                        <w:rPr>
                          <w:rFonts w:ascii="Adobe Garamond Pro" w:hAnsi="Adobe Garamond Pro"/>
                          <w:b/>
                          <w:color w:val="auto"/>
                          <w:sz w:val="60"/>
                          <w:szCs w:val="6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DDE9D5E" wp14:editId="2A82DDA5">
                            <wp:extent cx="1336011" cy="1266825"/>
                            <wp:effectExtent l="0" t="0" r="0" b="1270"/>
                            <wp:docPr id="1" name="Picture 1" descr="a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 descr="an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36011" cy="12668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9022F2D" w14:textId="0301F557" w:rsidR="00F8673B" w:rsidRPr="00F8673B" w:rsidRDefault="00F8673B" w:rsidP="00F8673B">
                      <w:pPr>
                        <w:rPr>
                          <w:sz w:val="16"/>
                        </w:rPr>
                      </w:pPr>
                    </w:p>
                    <w:p w14:paraId="7D2DBCF4" w14:textId="13E88646" w:rsidR="00F8673B" w:rsidRPr="00F8673B" w:rsidRDefault="00F8673B" w:rsidP="00F8673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E83D88F" wp14:editId="76D7D348">
                            <wp:extent cx="1400175" cy="979184"/>
                            <wp:effectExtent l="0" t="0" r="0" b="0"/>
                            <wp:docPr id="3" name="Picture 3" descr="th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 descr="the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17349" cy="99119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39DD90C" w14:textId="77777777" w:rsidR="00211B1B" w:rsidRPr="00D8561C" w:rsidRDefault="00211B1B" w:rsidP="0037503A">
                      <w:pPr>
                        <w:pStyle w:val="Heading4"/>
                        <w:rPr>
                          <w:rFonts w:ascii="Adobe Garamond Pro" w:hAnsi="Adobe Garamond Pro"/>
                          <w:b/>
                          <w:color w:val="auto"/>
                          <w:sz w:val="8"/>
                          <w:szCs w:val="8"/>
                        </w:rPr>
                      </w:pPr>
                    </w:p>
                    <w:p w14:paraId="199C7D86" w14:textId="77777777" w:rsidR="0037503A" w:rsidRPr="0037503A" w:rsidRDefault="0037503A" w:rsidP="0037503A"/>
                    <w:p w14:paraId="23884131" w14:textId="77777777" w:rsidR="00933B6E" w:rsidRPr="00933B6E" w:rsidRDefault="00933B6E" w:rsidP="00D8561C"/>
                  </w:txbxContent>
                </v:textbox>
                <w10:wrap type="tight" anchorx="page" anchory="page"/>
              </v:shape>
            </w:pict>
          </mc:Fallback>
        </mc:AlternateContent>
      </w:r>
    </w:p>
    <w:p w14:paraId="3BF5D6E8" w14:textId="1756B418" w:rsidR="008231AB" w:rsidRPr="008231AB" w:rsidRDefault="00F8673B" w:rsidP="008231AB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5971953" wp14:editId="5725430C">
                <wp:simplePos x="0" y="0"/>
                <wp:positionH relativeFrom="column">
                  <wp:posOffset>7334250</wp:posOffset>
                </wp:positionH>
                <wp:positionV relativeFrom="paragraph">
                  <wp:posOffset>1109345</wp:posOffset>
                </wp:positionV>
                <wp:extent cx="790575" cy="12192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" cy="121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EF3B02" w14:textId="7926B2F3" w:rsidR="00F8673B" w:rsidRPr="00F8673B" w:rsidRDefault="00F8673B">
                            <w:pPr>
                              <w:rPr>
                                <w:rFonts w:ascii="Arial" w:hAnsi="Arial" w:cs="Arial"/>
                                <w:color w:val="C0504D" w:themeColor="accent2"/>
                                <w:sz w:val="140"/>
                                <w:szCs w:val="140"/>
                              </w:rPr>
                            </w:pPr>
                            <w:r w:rsidRPr="00F8673B">
                              <w:rPr>
                                <w:rFonts w:ascii="Arial" w:hAnsi="Arial" w:cs="Arial"/>
                                <w:color w:val="C0504D" w:themeColor="accent2"/>
                                <w:sz w:val="140"/>
                                <w:szCs w:val="140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971953" id="Text Box 5" o:spid="_x0000_s1031" type="#_x0000_t202" style="position:absolute;margin-left:577.5pt;margin-top:87.35pt;width:62.25pt;height:9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" filled="f" stroked="f" strokeweight=".5pt">
                <v:textbox>
                  <w:txbxContent>
                    <w:p w14:paraId="57EF3B02" w14:textId="7926B2F3" w:rsidR="00F8673B" w:rsidRPr="00F8673B" w:rsidRDefault="00F8673B">
                      <w:pPr>
                        <w:rPr>
                          <w:rFonts w:ascii="Arial" w:hAnsi="Arial" w:cs="Arial"/>
                          <w:color w:val="C0504D" w:themeColor="accent2"/>
                          <w:sz w:val="140"/>
                          <w:szCs w:val="140"/>
                        </w:rPr>
                      </w:pPr>
                      <w:r w:rsidRPr="00F8673B">
                        <w:rPr>
                          <w:rFonts w:ascii="Arial" w:hAnsi="Arial" w:cs="Arial"/>
                          <w:color w:val="C0504D" w:themeColor="accent2"/>
                          <w:sz w:val="140"/>
                          <w:szCs w:val="140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0585D9" wp14:editId="0AF2A655">
                <wp:simplePos x="0" y="0"/>
                <wp:positionH relativeFrom="column">
                  <wp:posOffset>7010400</wp:posOffset>
                </wp:positionH>
                <wp:positionV relativeFrom="paragraph">
                  <wp:posOffset>995045</wp:posOffset>
                </wp:positionV>
                <wp:extent cx="1304925" cy="1133475"/>
                <wp:effectExtent l="38100" t="38100" r="66675" b="66675"/>
                <wp:wrapNone/>
                <wp:docPr id="4" name="Isosceles Tri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1133475"/>
                        </a:xfrm>
                        <a:prstGeom prst="triangle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85725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>
              <v:shapetype id="_x0000_t5" coordsize="21600,21600" o:spt="5" adj="10800" path="m@0,l,21600r21600,xe" w14:anchorId="5AE20E38">
                <v:stroke joinstyle="miter"/>
                <v:formulas>
                  <v:f eqn="val #0"/>
                  <v:f eqn="prod #0 1 2"/>
                  <v:f eqn="sum @1 10800 0"/>
                </v:formulas>
                <v:path textboxrect="0,10800,10800,18000;5400,10800,16200,18000;10800,10800,21600,18000;0,7200,7200,21600;7200,7200,14400,21600;14400,7200,21600,21600" gradientshapeok="t" o:connecttype="custom" o:connectlocs="@0,0;@1,10800;0,21600;10800,21600;21600,21600;@2,10800"/>
                <v:handles>
                  <v:h position="#0,topLeft" xrange="0,21600"/>
                </v:handles>
              </v:shapetype>
              <v:shape id="Isosceles Triangle 4" style="position:absolute;margin-left:552pt;margin-top:78.35pt;width:102.75pt;height:89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e5b8b7 [1301]" strokecolor="#c0504d [3205]" strokeweight="6.75pt" type="#_x0000_t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"/>
            </w:pict>
          </mc:Fallback>
        </mc:AlternateContent>
      </w:r>
    </w:p>
    <w:p w14:paraId="61424723" w14:textId="77777777" w:rsidR="00211B1B" w:rsidRPr="008231AB" w:rsidRDefault="00211B1B" w:rsidP="008231AB">
      <w:pPr>
        <w:sectPr w:rsidR="00211B1B" w:rsidRPr="008231AB">
          <w:headerReference w:type="default" r:id="rId12"/>
          <w:footerReference w:type="default" r:id="rId13"/>
          <w:pgSz w:w="15840" w:h="12240" w:orient="landscape"/>
          <w:pgMar w:top="1080" w:right="1080" w:bottom="1080" w:left="1080" w:header="720" w:footer="720" w:gutter="0"/>
          <w:cols w:space="720"/>
        </w:sectPr>
      </w:pPr>
    </w:p>
    <w:bookmarkEnd w:id="0"/>
    <w:p w14:paraId="46B00725" w14:textId="1F523D9A" w:rsidR="00211B1B" w:rsidRDefault="00A4740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7F6CE05" wp14:editId="364CB513">
                <wp:simplePos x="0" y="0"/>
                <wp:positionH relativeFrom="column">
                  <wp:posOffset>3205161</wp:posOffset>
                </wp:positionH>
                <wp:positionV relativeFrom="paragraph">
                  <wp:posOffset>2874964</wp:posOffset>
                </wp:positionV>
                <wp:extent cx="163201" cy="121920"/>
                <wp:effectExtent l="1588" t="0" r="28892" b="28893"/>
                <wp:wrapNone/>
                <wp:docPr id="28" name="Bent-Up Arrow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63201" cy="121920"/>
                        </a:xfrm>
                        <a:prstGeom prst="bentUpArrow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>
              <v:shape id="Bent-Up Arrow 28" style="position:absolute;margin-left:252.35pt;margin-top:226.4pt;width:12.85pt;height:9.6pt;rotation:9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3201,121920" o:spid="_x0000_s1026" filled="f" strokecolor="black [3213]" strokeweight="1pt" path="m,91440r117481,l117481,30480r-15240,l132721,r30480,30480l147961,30480r,91440l,121920,,91440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" w14:anchorId="2F5CA265">
                <v:path arrowok="t" o:connecttype="custom" o:connectlocs="0,91440;117481,91440;117481,30480;102241,30480;132721,0;163201,30480;147961,30480;147961,121920;0,121920;0,91440" o:connectangles="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D31646C" wp14:editId="438FCC97">
                <wp:simplePos x="0" y="0"/>
                <wp:positionH relativeFrom="column">
                  <wp:posOffset>3205796</wp:posOffset>
                </wp:positionH>
                <wp:positionV relativeFrom="paragraph">
                  <wp:posOffset>1854519</wp:posOffset>
                </wp:positionV>
                <wp:extent cx="163201" cy="121920"/>
                <wp:effectExtent l="1588" t="0" r="28892" b="28893"/>
                <wp:wrapNone/>
                <wp:docPr id="27" name="Bent-Up Arrow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63201" cy="121920"/>
                        </a:xfrm>
                        <a:prstGeom prst="bentUpArrow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>
              <v:shape id="Bent-Up Arrow 27" style="position:absolute;margin-left:252.4pt;margin-top:146.05pt;width:12.85pt;height:9.6pt;rotation:9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3201,121920" o:spid="_x0000_s1026" filled="f" strokecolor="black [3213]" strokeweight="1pt" path="m,91440r117481,l117481,30480r-15240,l132721,r30480,30480l147961,30480r,91440l,121920,,91440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" w14:anchorId="054BBF89">
                <v:path arrowok="t" o:connecttype="custom" o:connectlocs="0,91440;117481,91440;117481,30480;102241,30480;132721,0;163201,30480;147961,30480;147961,121920;0,121920;0,91440" o:connectangles="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2DC65E1" wp14:editId="1A8F7E35">
                <wp:simplePos x="0" y="0"/>
                <wp:positionH relativeFrom="column">
                  <wp:posOffset>-122239</wp:posOffset>
                </wp:positionH>
                <wp:positionV relativeFrom="paragraph">
                  <wp:posOffset>2179004</wp:posOffset>
                </wp:positionV>
                <wp:extent cx="163201" cy="121920"/>
                <wp:effectExtent l="1588" t="0" r="28892" b="28893"/>
                <wp:wrapNone/>
                <wp:docPr id="24" name="Bent-Up Arrow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63201" cy="121920"/>
                        </a:xfrm>
                        <a:prstGeom prst="bentUpArrow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>
              <v:shape id="Bent-Up Arrow 24" style="position:absolute;margin-left:-9.65pt;margin-top:171.6pt;width:12.85pt;height:9.6pt;rotation:9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3201,121920" o:spid="_x0000_s1026" filled="f" strokecolor="black [3213]" strokeweight="1pt" path="m,91440r117481,l117481,30480r-15240,l132721,r30480,30480l147961,30480r,91440l,121920,,91440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" w14:anchorId="37EC4E36">
                <v:path arrowok="t" o:connecttype="custom" o:connectlocs="0,91440;117481,91440;117481,30480;102241,30480;132721,0;163201,30480;147961,30480;147961,121920;0,121920;0,91440" o:connectangles="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0BAD521" wp14:editId="409229E6">
                <wp:simplePos x="0" y="0"/>
                <wp:positionH relativeFrom="column">
                  <wp:posOffset>-120333</wp:posOffset>
                </wp:positionH>
                <wp:positionV relativeFrom="paragraph">
                  <wp:posOffset>1604329</wp:posOffset>
                </wp:positionV>
                <wp:extent cx="163201" cy="121920"/>
                <wp:effectExtent l="1588" t="0" r="28892" b="28893"/>
                <wp:wrapNone/>
                <wp:docPr id="14" name="Bent-Up Arrow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63201" cy="121920"/>
                        </a:xfrm>
                        <a:prstGeom prst="bentUpArrow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>
              <v:shape id="Bent-Up Arrow 14" style="position:absolute;margin-left:-9.5pt;margin-top:126.35pt;width:12.85pt;height:9.6pt;rotation:9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3201,121920" o:spid="_x0000_s1026" filled="f" strokecolor="black [3213]" strokeweight="1pt" path="m,91440r117481,l117481,30480r-15240,l132721,r30480,30480l147961,30480r,91440l,121920,,91440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" w14:anchorId="604DB889">
                <v:path arrowok="t" o:connecttype="custom" o:connectlocs="0,91440;117481,91440;117481,30480;102241,30480;132721,0;163201,30480;147961,30480;147961,121920;0,121920;0,91440" o:connectangles="0,0,0,0,0,0,0,0,0,0"/>
              </v:shape>
            </w:pict>
          </mc:Fallback>
        </mc:AlternateContent>
      </w:r>
      <w:r w:rsidR="00343572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0F9C5CB" wp14:editId="31120614">
                <wp:simplePos x="0" y="0"/>
                <wp:positionH relativeFrom="page">
                  <wp:posOffset>6948170</wp:posOffset>
                </wp:positionH>
                <wp:positionV relativeFrom="page">
                  <wp:posOffset>162560</wp:posOffset>
                </wp:positionV>
                <wp:extent cx="2870200" cy="7326630"/>
                <wp:effectExtent l="0" t="0" r="25400" b="26670"/>
                <wp:wrapTight wrapText="bothSides">
                  <wp:wrapPolygon edited="0">
                    <wp:start x="0" y="0"/>
                    <wp:lineTo x="0" y="21622"/>
                    <wp:lineTo x="21648" y="21622"/>
                    <wp:lineTo x="21648" y="0"/>
                    <wp:lineTo x="0" y="0"/>
                  </wp:wrapPolygon>
                </wp:wrapTight>
                <wp:docPr id="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0200" cy="73266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373AEEA" w14:textId="45F74573" w:rsidR="00EC32AA" w:rsidRDefault="00EC32AA" w:rsidP="00211B1B">
                            <w:pPr>
                              <w:pStyle w:val="Heading4"/>
                              <w:jc w:val="center"/>
                              <w:rPr>
                                <w:rFonts w:ascii="Century Gothic" w:hAnsi="Century Gothic"/>
                                <w:b/>
                                <w:color w:val="auto"/>
                                <w:sz w:val="24"/>
                              </w:rPr>
                            </w:pPr>
                            <w:r w:rsidRPr="00D31693">
                              <w:rPr>
                                <w:rFonts w:ascii="Century Gothic" w:hAnsi="Century Gothic"/>
                                <w:b/>
                                <w:color w:val="auto"/>
                                <w:sz w:val="32"/>
                              </w:rPr>
                              <w:t>Geographical Use of The</w:t>
                            </w:r>
                          </w:p>
                          <w:p w14:paraId="562B070E" w14:textId="4626F336" w:rsidR="00EC32AA" w:rsidRPr="00A079F7" w:rsidRDefault="00EC32AA" w:rsidP="00EC32AA">
                            <w:pPr>
                              <w:pStyle w:val="Heading4"/>
                              <w:jc w:val="left"/>
                              <w:rPr>
                                <w:rFonts w:ascii="Century Gothic" w:hAnsi="Century Gothic"/>
                                <w:color w:val="auto"/>
                                <w:sz w:val="20"/>
                              </w:rPr>
                            </w:pPr>
                          </w:p>
                          <w:p w14:paraId="5F4D3FCC" w14:textId="6EB6AA33" w:rsidR="00EC32AA" w:rsidRPr="00D31693" w:rsidRDefault="00D31693" w:rsidP="00EC32AA">
                            <w:pPr>
                              <w:rPr>
                                <w:rFonts w:ascii="Adobe Garamond Pro" w:hAnsi="Adobe Garamond Pro"/>
                                <w:sz w:val="28"/>
                                <w:szCs w:val="28"/>
                              </w:rPr>
                            </w:pPr>
                            <w:r w:rsidRPr="00D31693">
                              <w:rPr>
                                <w:rFonts w:ascii="Adobe Garamond Pro" w:hAnsi="Adobe Garamond Pro"/>
                                <w:sz w:val="28"/>
                                <w:szCs w:val="28"/>
                              </w:rPr>
                              <w:t>YES</w:t>
                            </w:r>
                            <w:r w:rsidR="00672B89" w:rsidRPr="00D31693">
                              <w:rPr>
                                <w:rFonts w:ascii="Adobe Garamond Pro" w:hAnsi="Adobe Garamond Pro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3F0C7CA2" w14:textId="430FC9F0" w:rsidR="00EC32AA" w:rsidRPr="00D31693" w:rsidRDefault="00EC32AA" w:rsidP="00D31693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60"/>
                              <w:contextualSpacing w:val="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D31693">
                              <w:rPr>
                                <w:rFonts w:ascii="Adobe Garamond Pro" w:hAnsi="Adobe Garamond Pro"/>
                                <w:b/>
                                <w:sz w:val="23"/>
                                <w:szCs w:val="23"/>
                              </w:rPr>
                              <w:t>Names of rivers, oceans, and seas</w:t>
                            </w:r>
                            <w:r w:rsidR="00672B89" w:rsidRPr="00D31693">
                              <w:rPr>
                                <w:rFonts w:ascii="Adobe Garamond Pro" w:hAnsi="Adobe Garamond Pro"/>
                                <w:b/>
                                <w:sz w:val="23"/>
                                <w:szCs w:val="23"/>
                              </w:rPr>
                              <w:t>:</w:t>
                            </w:r>
                            <w:r w:rsidR="00672B89" w:rsidRPr="00D31693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 xml:space="preserve"> the Mississippi, the Atlantic, the Red Sea</w:t>
                            </w:r>
                          </w:p>
                          <w:p w14:paraId="370E59EB" w14:textId="7967F110" w:rsidR="00EC32AA" w:rsidRPr="00D31693" w:rsidRDefault="00EC32AA" w:rsidP="00D31693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60"/>
                              <w:contextualSpacing w:val="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D31693">
                              <w:rPr>
                                <w:rFonts w:ascii="Adobe Garamond Pro" w:hAnsi="Adobe Garamond Pro"/>
                                <w:b/>
                                <w:sz w:val="23"/>
                                <w:szCs w:val="23"/>
                              </w:rPr>
                              <w:t>Points on the globe</w:t>
                            </w:r>
                            <w:r w:rsidR="00672B89" w:rsidRPr="00D31693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: the Equator, the North Pole</w:t>
                            </w:r>
                          </w:p>
                          <w:p w14:paraId="5F00C2CA" w14:textId="3964B92F" w:rsidR="00EC32AA" w:rsidRPr="00D31693" w:rsidRDefault="00EC32AA" w:rsidP="00D31693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60"/>
                              <w:contextualSpacing w:val="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D31693">
                              <w:rPr>
                                <w:rFonts w:ascii="Adobe Garamond Pro" w:hAnsi="Adobe Garamond Pro"/>
                                <w:b/>
                                <w:sz w:val="23"/>
                                <w:szCs w:val="23"/>
                              </w:rPr>
                              <w:t>Geographical areas</w:t>
                            </w:r>
                            <w:r w:rsidR="00672B89" w:rsidRPr="00D31693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: the Middle East, the Boundary Waters</w:t>
                            </w:r>
                          </w:p>
                          <w:p w14:paraId="7D1AB5D2" w14:textId="0F2C4831" w:rsidR="00EC32AA" w:rsidRPr="00D31693" w:rsidRDefault="00EC32AA" w:rsidP="00D31693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60"/>
                              <w:contextualSpacing w:val="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D31693">
                              <w:rPr>
                                <w:rFonts w:ascii="Adobe Garamond Pro" w:hAnsi="Adobe Garamond Pro"/>
                                <w:b/>
                                <w:sz w:val="23"/>
                                <w:szCs w:val="23"/>
                              </w:rPr>
                              <w:t>Deserts, forests, gulfs, and peninsulas</w:t>
                            </w:r>
                            <w:r w:rsidR="00672B89" w:rsidRPr="00D31693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 xml:space="preserve">: the Sahara, the Amazon rainforest, the Gulf of Mexico, the </w:t>
                            </w:r>
                            <w:proofErr w:type="gramStart"/>
                            <w:r w:rsidR="00672B89" w:rsidRPr="00D31693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Arabian peninsula</w:t>
                            </w:r>
                            <w:proofErr w:type="gramEnd"/>
                          </w:p>
                          <w:p w14:paraId="6A06946D" w14:textId="1978FC5B" w:rsidR="00EC32AA" w:rsidRPr="00D31693" w:rsidRDefault="00EC32AA" w:rsidP="00EC32AA">
                            <w:pPr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</w:p>
                          <w:p w14:paraId="5175F1F8" w14:textId="011A4B81" w:rsidR="00EC32AA" w:rsidRPr="00D31693" w:rsidRDefault="00D31693" w:rsidP="00EC32AA">
                            <w:pPr>
                              <w:rPr>
                                <w:rFonts w:ascii="Adobe Garamond Pro" w:hAnsi="Adobe Garamond Pro"/>
                                <w:sz w:val="28"/>
                                <w:szCs w:val="28"/>
                              </w:rPr>
                            </w:pPr>
                            <w:r w:rsidRPr="00D31693">
                              <w:rPr>
                                <w:rFonts w:ascii="Adobe Garamond Pro" w:hAnsi="Adobe Garamond Pro"/>
                                <w:sz w:val="28"/>
                                <w:szCs w:val="28"/>
                              </w:rPr>
                              <w:t>NO</w:t>
                            </w:r>
                            <w:r w:rsidR="00672B89" w:rsidRPr="00D31693">
                              <w:rPr>
                                <w:rFonts w:ascii="Adobe Garamond Pro" w:hAnsi="Adobe Garamond Pro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0B496C9D" w14:textId="0E0AA15F" w:rsidR="00EC32AA" w:rsidRPr="00D31693" w:rsidRDefault="001769F5" w:rsidP="00D31693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60"/>
                              <w:contextualSpacing w:val="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D31693">
                              <w:rPr>
                                <w:rFonts w:ascii="Adobe Garamond Pro" w:hAnsi="Adobe Garamond Pro"/>
                                <w:b/>
                                <w:sz w:val="23"/>
                                <w:szCs w:val="23"/>
                              </w:rPr>
                              <w:t>M</w:t>
                            </w:r>
                            <w:r w:rsidR="00EC32AA" w:rsidRPr="00D31693">
                              <w:rPr>
                                <w:rFonts w:ascii="Adobe Garamond Pro" w:hAnsi="Adobe Garamond Pro"/>
                                <w:b/>
                                <w:sz w:val="23"/>
                                <w:szCs w:val="23"/>
                              </w:rPr>
                              <w:t>ost countries</w:t>
                            </w:r>
                            <w:r w:rsidR="00027A6D" w:rsidRPr="00D31693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 xml:space="preserve">: Ethiopia, Laos, Mexico; however, </w:t>
                            </w:r>
                            <w:r w:rsidR="00F46D19" w:rsidRPr="00D31693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there are exceptions like</w:t>
                            </w:r>
                            <w:r w:rsidR="00027A6D" w:rsidRPr="00D31693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F46D19" w:rsidRPr="00D31693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t</w:t>
                            </w:r>
                            <w:r w:rsidR="00027A6D" w:rsidRPr="00D31693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he U</w:t>
                            </w:r>
                            <w:r w:rsidR="00F46D19" w:rsidRPr="00D31693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nited States and t</w:t>
                            </w:r>
                            <w:r w:rsidR="00027A6D" w:rsidRPr="00D31693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he Philippines</w:t>
                            </w:r>
                          </w:p>
                          <w:p w14:paraId="1AD87CCF" w14:textId="60EED18C" w:rsidR="00EC32AA" w:rsidRPr="00D31693" w:rsidRDefault="001769F5" w:rsidP="00D31693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60"/>
                              <w:contextualSpacing w:val="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D31693">
                              <w:rPr>
                                <w:rFonts w:ascii="Adobe Garamond Pro" w:hAnsi="Adobe Garamond Pro"/>
                                <w:b/>
                                <w:sz w:val="23"/>
                                <w:szCs w:val="23"/>
                              </w:rPr>
                              <w:t>C</w:t>
                            </w:r>
                            <w:r w:rsidR="00EC32AA" w:rsidRPr="00D31693">
                              <w:rPr>
                                <w:rFonts w:ascii="Adobe Garamond Pro" w:hAnsi="Adobe Garamond Pro"/>
                                <w:b/>
                                <w:sz w:val="23"/>
                                <w:szCs w:val="23"/>
                              </w:rPr>
                              <w:t>ities, towns, and states</w:t>
                            </w:r>
                            <w:r w:rsidR="00027A6D" w:rsidRPr="00D31693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: Minneapolis, Cambridge, Minnesota</w:t>
                            </w:r>
                          </w:p>
                          <w:p w14:paraId="7E38C665" w14:textId="6F4957EE" w:rsidR="00EC32AA" w:rsidRPr="00D31693" w:rsidRDefault="001769F5" w:rsidP="00D31693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60"/>
                              <w:contextualSpacing w:val="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D31693">
                              <w:rPr>
                                <w:rFonts w:ascii="Adobe Garamond Pro" w:hAnsi="Adobe Garamond Pro"/>
                                <w:b/>
                                <w:sz w:val="23"/>
                                <w:szCs w:val="23"/>
                              </w:rPr>
                              <w:t>S</w:t>
                            </w:r>
                            <w:r w:rsidR="00EC32AA" w:rsidRPr="00D31693">
                              <w:rPr>
                                <w:rFonts w:ascii="Adobe Garamond Pro" w:hAnsi="Adobe Garamond Pro"/>
                                <w:b/>
                                <w:sz w:val="23"/>
                                <w:szCs w:val="23"/>
                              </w:rPr>
                              <w:t>treets</w:t>
                            </w:r>
                            <w:r w:rsidR="00027A6D" w:rsidRPr="00D31693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: Mississippi Boulevard, Spirit River Drive</w:t>
                            </w:r>
                            <w:r w:rsidR="00D31693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, Main Street</w:t>
                            </w:r>
                          </w:p>
                          <w:p w14:paraId="63200F8B" w14:textId="23A6DC5E" w:rsidR="00EC32AA" w:rsidRPr="00D31693" w:rsidRDefault="001769F5" w:rsidP="00D31693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60"/>
                              <w:contextualSpacing w:val="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D31693">
                              <w:rPr>
                                <w:rFonts w:ascii="Adobe Garamond Pro" w:hAnsi="Adobe Garamond Pro"/>
                                <w:b/>
                                <w:sz w:val="23"/>
                                <w:szCs w:val="23"/>
                              </w:rPr>
                              <w:t>L</w:t>
                            </w:r>
                            <w:r w:rsidR="00EC32AA" w:rsidRPr="00D31693">
                              <w:rPr>
                                <w:rFonts w:ascii="Adobe Garamond Pro" w:hAnsi="Adobe Garamond Pro"/>
                                <w:b/>
                                <w:sz w:val="23"/>
                                <w:szCs w:val="23"/>
                              </w:rPr>
                              <w:t>akes and bays</w:t>
                            </w:r>
                            <w:r w:rsidR="00027A6D" w:rsidRPr="00D31693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 xml:space="preserve">: Lake Minnetonka, </w:t>
                            </w:r>
                            <w:proofErr w:type="spellStart"/>
                            <w:r w:rsidR="00027A6D" w:rsidRPr="00D31693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Bde</w:t>
                            </w:r>
                            <w:proofErr w:type="spellEnd"/>
                            <w:r w:rsidR="00027A6D" w:rsidRPr="00D31693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 xml:space="preserve"> Maka Ska; the exception is a group of lakes </w:t>
                            </w:r>
                            <w:r w:rsidR="00F46D19" w:rsidRPr="00D31693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like</w:t>
                            </w:r>
                            <w:r w:rsidR="00027A6D" w:rsidRPr="00D31693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 xml:space="preserve"> the Great Lakes</w:t>
                            </w:r>
                          </w:p>
                          <w:p w14:paraId="60013544" w14:textId="0C7EFC0B" w:rsidR="00EC32AA" w:rsidRPr="00D31693" w:rsidRDefault="001769F5" w:rsidP="00D31693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60"/>
                              <w:contextualSpacing w:val="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D31693">
                              <w:rPr>
                                <w:rFonts w:ascii="Adobe Garamond Pro" w:hAnsi="Adobe Garamond Pro"/>
                                <w:b/>
                                <w:sz w:val="23"/>
                                <w:szCs w:val="23"/>
                              </w:rPr>
                              <w:t>M</w:t>
                            </w:r>
                            <w:r w:rsidR="00EC32AA" w:rsidRPr="00D31693">
                              <w:rPr>
                                <w:rFonts w:ascii="Adobe Garamond Pro" w:hAnsi="Adobe Garamond Pro"/>
                                <w:b/>
                                <w:sz w:val="23"/>
                                <w:szCs w:val="23"/>
                              </w:rPr>
                              <w:t>ountains</w:t>
                            </w:r>
                            <w:r w:rsidR="00027A6D" w:rsidRPr="00D31693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 xml:space="preserve">: Mount Everest, Denali, Mount Fuji; the exception is a group of mountains </w:t>
                            </w:r>
                            <w:r w:rsidR="00F46D19" w:rsidRPr="00D31693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like</w:t>
                            </w:r>
                            <w:r w:rsidR="00027A6D" w:rsidRPr="00D31693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 xml:space="preserve"> the Rockies</w:t>
                            </w:r>
                          </w:p>
                          <w:p w14:paraId="29654F84" w14:textId="54E2EDA4" w:rsidR="00EC32AA" w:rsidRPr="00D31693" w:rsidRDefault="001769F5" w:rsidP="00D31693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60"/>
                              <w:contextualSpacing w:val="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D31693">
                              <w:rPr>
                                <w:rFonts w:ascii="Adobe Garamond Pro" w:hAnsi="Adobe Garamond Pro"/>
                                <w:b/>
                                <w:sz w:val="23"/>
                                <w:szCs w:val="23"/>
                              </w:rPr>
                              <w:t>C</w:t>
                            </w:r>
                            <w:r w:rsidR="00EC32AA" w:rsidRPr="00D31693">
                              <w:rPr>
                                <w:rFonts w:ascii="Adobe Garamond Pro" w:hAnsi="Adobe Garamond Pro"/>
                                <w:b/>
                                <w:sz w:val="23"/>
                                <w:szCs w:val="23"/>
                              </w:rPr>
                              <w:t>ontinents</w:t>
                            </w:r>
                            <w:r w:rsidR="00672B89" w:rsidRPr="00D31693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: North America, Africa, Asia</w:t>
                            </w:r>
                          </w:p>
                          <w:p w14:paraId="2EA83E51" w14:textId="00A77E52" w:rsidR="00EC32AA" w:rsidRPr="00D31693" w:rsidRDefault="001769F5" w:rsidP="00D31693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60"/>
                              <w:contextualSpacing w:val="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D31693">
                              <w:rPr>
                                <w:rFonts w:ascii="Adobe Garamond Pro" w:hAnsi="Adobe Garamond Pro"/>
                                <w:b/>
                                <w:sz w:val="23"/>
                                <w:szCs w:val="23"/>
                              </w:rPr>
                              <w:t>I</w:t>
                            </w:r>
                            <w:r w:rsidR="00EC32AA" w:rsidRPr="00D31693">
                              <w:rPr>
                                <w:rFonts w:ascii="Adobe Garamond Pro" w:hAnsi="Adobe Garamond Pro"/>
                                <w:b/>
                                <w:sz w:val="23"/>
                                <w:szCs w:val="23"/>
                              </w:rPr>
                              <w:t>slands</w:t>
                            </w:r>
                            <w:r w:rsidR="00672B89" w:rsidRPr="00D31693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 xml:space="preserve">: Bali, Maui, Key West; the exception is island chains </w:t>
                            </w:r>
                            <w:r w:rsidR="00F46D19" w:rsidRPr="00D31693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like</w:t>
                            </w:r>
                            <w:r w:rsidR="00672B89" w:rsidRPr="00D31693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 xml:space="preserve"> the Canary Islands</w:t>
                            </w:r>
                          </w:p>
                          <w:p w14:paraId="50BC4DE2" w14:textId="77777777" w:rsidR="00EC32AA" w:rsidRDefault="00EC32AA" w:rsidP="00211B1B">
                            <w:pPr>
                              <w:pStyle w:val="Heading4"/>
                              <w:jc w:val="center"/>
                              <w:rPr>
                                <w:rFonts w:ascii="Century Gothic" w:hAnsi="Century Gothic"/>
                                <w:b/>
                                <w:color w:val="auto"/>
                                <w:sz w:val="24"/>
                              </w:rPr>
                            </w:pPr>
                          </w:p>
                          <w:p w14:paraId="3B5C1051" w14:textId="4DBCF57B" w:rsidR="00EC32AA" w:rsidRPr="00EC32AA" w:rsidRDefault="00EC32AA" w:rsidP="00EC32AA">
                            <w:pPr>
                              <w:rPr>
                                <w:rFonts w:ascii="Adobe Garamond Pro" w:hAnsi="Adobe Garamond Pro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F9C5CB" id="Text Box 14" o:spid="_x0000_s1032" type="#_x0000_t202" style="position:absolute;margin-left:547.1pt;margin-top:12.8pt;width:226pt;height:576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" filled="f" strokecolor="blue">
                <v:textbox inset=",7.2pt,,7.2pt">
                  <w:txbxContent>
                    <w:p w14:paraId="5373AEEA" w14:textId="45F74573" w:rsidR="00EC32AA" w:rsidRDefault="00EC32AA" w:rsidP="00211B1B">
                      <w:pPr>
                        <w:pStyle w:val="Heading4"/>
                        <w:jc w:val="center"/>
                        <w:rPr>
                          <w:rFonts w:ascii="Century Gothic" w:hAnsi="Century Gothic"/>
                          <w:b/>
                          <w:color w:val="auto"/>
                          <w:sz w:val="24"/>
                        </w:rPr>
                      </w:pPr>
                      <w:r w:rsidRPr="00D31693">
                        <w:rPr>
                          <w:rFonts w:ascii="Century Gothic" w:hAnsi="Century Gothic"/>
                          <w:b/>
                          <w:color w:val="auto"/>
                          <w:sz w:val="32"/>
                        </w:rPr>
                        <w:t>Geographical Use of The</w:t>
                      </w:r>
                    </w:p>
                    <w:p w14:paraId="562B070E" w14:textId="4626F336" w:rsidR="00EC32AA" w:rsidRPr="00A079F7" w:rsidRDefault="00EC32AA" w:rsidP="00EC32AA">
                      <w:pPr>
                        <w:pStyle w:val="Heading4"/>
                        <w:jc w:val="left"/>
                        <w:rPr>
                          <w:rFonts w:ascii="Century Gothic" w:hAnsi="Century Gothic"/>
                          <w:color w:val="auto"/>
                          <w:sz w:val="20"/>
                        </w:rPr>
                      </w:pPr>
                    </w:p>
                    <w:p w14:paraId="5F4D3FCC" w14:textId="6EB6AA33" w:rsidR="00EC32AA" w:rsidRPr="00D31693" w:rsidRDefault="00D31693" w:rsidP="00EC32AA">
                      <w:pPr>
                        <w:rPr>
                          <w:rFonts w:ascii="Adobe Garamond Pro" w:hAnsi="Adobe Garamond Pro"/>
                          <w:sz w:val="28"/>
                          <w:szCs w:val="28"/>
                        </w:rPr>
                      </w:pPr>
                      <w:r w:rsidRPr="00D31693">
                        <w:rPr>
                          <w:rFonts w:ascii="Adobe Garamond Pro" w:hAnsi="Adobe Garamond Pro"/>
                          <w:sz w:val="28"/>
                          <w:szCs w:val="28"/>
                        </w:rPr>
                        <w:t>YES</w:t>
                      </w:r>
                      <w:r w:rsidR="00672B89" w:rsidRPr="00D31693">
                        <w:rPr>
                          <w:rFonts w:ascii="Adobe Garamond Pro" w:hAnsi="Adobe Garamond Pro"/>
                          <w:sz w:val="28"/>
                          <w:szCs w:val="28"/>
                        </w:rPr>
                        <w:t>:</w:t>
                      </w:r>
                    </w:p>
                    <w:p w14:paraId="3F0C7CA2" w14:textId="430FC9F0" w:rsidR="00EC32AA" w:rsidRPr="00D31693" w:rsidRDefault="00EC32AA" w:rsidP="00D31693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60"/>
                        <w:contextualSpacing w:val="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D31693">
                        <w:rPr>
                          <w:rFonts w:ascii="Adobe Garamond Pro" w:hAnsi="Adobe Garamond Pro"/>
                          <w:b/>
                          <w:sz w:val="23"/>
                          <w:szCs w:val="23"/>
                        </w:rPr>
                        <w:t>Names of rivers, oceans, and seas</w:t>
                      </w:r>
                      <w:r w:rsidR="00672B89" w:rsidRPr="00D31693">
                        <w:rPr>
                          <w:rFonts w:ascii="Adobe Garamond Pro" w:hAnsi="Adobe Garamond Pro"/>
                          <w:b/>
                          <w:sz w:val="23"/>
                          <w:szCs w:val="23"/>
                        </w:rPr>
                        <w:t>:</w:t>
                      </w:r>
                      <w:r w:rsidR="00672B89" w:rsidRPr="00D31693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 xml:space="preserve"> the Mississippi, the Atlantic, the Red Sea</w:t>
                      </w:r>
                    </w:p>
                    <w:p w14:paraId="370E59EB" w14:textId="7967F110" w:rsidR="00EC32AA" w:rsidRPr="00D31693" w:rsidRDefault="00EC32AA" w:rsidP="00D31693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60"/>
                        <w:contextualSpacing w:val="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D31693">
                        <w:rPr>
                          <w:rFonts w:ascii="Adobe Garamond Pro" w:hAnsi="Adobe Garamond Pro"/>
                          <w:b/>
                          <w:sz w:val="23"/>
                          <w:szCs w:val="23"/>
                        </w:rPr>
                        <w:t>Points on the globe</w:t>
                      </w:r>
                      <w:r w:rsidR="00672B89" w:rsidRPr="00D31693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: the Equator, the North Pole</w:t>
                      </w:r>
                    </w:p>
                    <w:p w14:paraId="5F00C2CA" w14:textId="3964B92F" w:rsidR="00EC32AA" w:rsidRPr="00D31693" w:rsidRDefault="00EC32AA" w:rsidP="00D31693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60"/>
                        <w:contextualSpacing w:val="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D31693">
                        <w:rPr>
                          <w:rFonts w:ascii="Adobe Garamond Pro" w:hAnsi="Adobe Garamond Pro"/>
                          <w:b/>
                          <w:sz w:val="23"/>
                          <w:szCs w:val="23"/>
                        </w:rPr>
                        <w:t>Geographical areas</w:t>
                      </w:r>
                      <w:r w:rsidR="00672B89" w:rsidRPr="00D31693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: the Middle East, the Boundary Waters</w:t>
                      </w:r>
                    </w:p>
                    <w:p w14:paraId="7D1AB5D2" w14:textId="0F2C4831" w:rsidR="00EC32AA" w:rsidRPr="00D31693" w:rsidRDefault="00EC32AA" w:rsidP="00D31693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60"/>
                        <w:contextualSpacing w:val="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D31693">
                        <w:rPr>
                          <w:rFonts w:ascii="Adobe Garamond Pro" w:hAnsi="Adobe Garamond Pro"/>
                          <w:b/>
                          <w:sz w:val="23"/>
                          <w:szCs w:val="23"/>
                        </w:rPr>
                        <w:t>Deserts, forests, gulfs, and peninsulas</w:t>
                      </w:r>
                      <w:r w:rsidR="00672B89" w:rsidRPr="00D31693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 xml:space="preserve">: the Sahara, the Amazon rainforest, the Gulf of Mexico, the </w:t>
                      </w:r>
                      <w:proofErr w:type="gramStart"/>
                      <w:r w:rsidR="00672B89" w:rsidRPr="00D31693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Arabian peninsula</w:t>
                      </w:r>
                      <w:proofErr w:type="gramEnd"/>
                    </w:p>
                    <w:p w14:paraId="6A06946D" w14:textId="1978FC5B" w:rsidR="00EC32AA" w:rsidRPr="00D31693" w:rsidRDefault="00EC32AA" w:rsidP="00EC32AA">
                      <w:pPr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</w:p>
                    <w:p w14:paraId="5175F1F8" w14:textId="011A4B81" w:rsidR="00EC32AA" w:rsidRPr="00D31693" w:rsidRDefault="00D31693" w:rsidP="00EC32AA">
                      <w:pPr>
                        <w:rPr>
                          <w:rFonts w:ascii="Adobe Garamond Pro" w:hAnsi="Adobe Garamond Pro"/>
                          <w:sz w:val="28"/>
                          <w:szCs w:val="28"/>
                        </w:rPr>
                      </w:pPr>
                      <w:r w:rsidRPr="00D31693">
                        <w:rPr>
                          <w:rFonts w:ascii="Adobe Garamond Pro" w:hAnsi="Adobe Garamond Pro"/>
                          <w:sz w:val="28"/>
                          <w:szCs w:val="28"/>
                        </w:rPr>
                        <w:t>NO</w:t>
                      </w:r>
                      <w:r w:rsidR="00672B89" w:rsidRPr="00D31693">
                        <w:rPr>
                          <w:rFonts w:ascii="Adobe Garamond Pro" w:hAnsi="Adobe Garamond Pro"/>
                          <w:sz w:val="28"/>
                          <w:szCs w:val="28"/>
                        </w:rPr>
                        <w:t>:</w:t>
                      </w:r>
                    </w:p>
                    <w:p w14:paraId="0B496C9D" w14:textId="0E0AA15F" w:rsidR="00EC32AA" w:rsidRPr="00D31693" w:rsidRDefault="001769F5" w:rsidP="00D31693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60"/>
                        <w:contextualSpacing w:val="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D31693">
                        <w:rPr>
                          <w:rFonts w:ascii="Adobe Garamond Pro" w:hAnsi="Adobe Garamond Pro"/>
                          <w:b/>
                          <w:sz w:val="23"/>
                          <w:szCs w:val="23"/>
                        </w:rPr>
                        <w:t>M</w:t>
                      </w:r>
                      <w:r w:rsidR="00EC32AA" w:rsidRPr="00D31693">
                        <w:rPr>
                          <w:rFonts w:ascii="Adobe Garamond Pro" w:hAnsi="Adobe Garamond Pro"/>
                          <w:b/>
                          <w:sz w:val="23"/>
                          <w:szCs w:val="23"/>
                        </w:rPr>
                        <w:t>ost countries</w:t>
                      </w:r>
                      <w:r w:rsidR="00027A6D" w:rsidRPr="00D31693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 xml:space="preserve">: Ethiopia, Laos, Mexico; however, </w:t>
                      </w:r>
                      <w:r w:rsidR="00F46D19" w:rsidRPr="00D31693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there are exceptions like</w:t>
                      </w:r>
                      <w:r w:rsidR="00027A6D" w:rsidRPr="00D31693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 xml:space="preserve"> </w:t>
                      </w:r>
                      <w:r w:rsidR="00F46D19" w:rsidRPr="00D31693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t</w:t>
                      </w:r>
                      <w:r w:rsidR="00027A6D" w:rsidRPr="00D31693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he U</w:t>
                      </w:r>
                      <w:r w:rsidR="00F46D19" w:rsidRPr="00D31693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nited States and t</w:t>
                      </w:r>
                      <w:r w:rsidR="00027A6D" w:rsidRPr="00D31693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he Philippines</w:t>
                      </w:r>
                    </w:p>
                    <w:p w14:paraId="1AD87CCF" w14:textId="60EED18C" w:rsidR="00EC32AA" w:rsidRPr="00D31693" w:rsidRDefault="001769F5" w:rsidP="00D31693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60"/>
                        <w:contextualSpacing w:val="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D31693">
                        <w:rPr>
                          <w:rFonts w:ascii="Adobe Garamond Pro" w:hAnsi="Adobe Garamond Pro"/>
                          <w:b/>
                          <w:sz w:val="23"/>
                          <w:szCs w:val="23"/>
                        </w:rPr>
                        <w:t>C</w:t>
                      </w:r>
                      <w:r w:rsidR="00EC32AA" w:rsidRPr="00D31693">
                        <w:rPr>
                          <w:rFonts w:ascii="Adobe Garamond Pro" w:hAnsi="Adobe Garamond Pro"/>
                          <w:b/>
                          <w:sz w:val="23"/>
                          <w:szCs w:val="23"/>
                        </w:rPr>
                        <w:t>ities, towns, and states</w:t>
                      </w:r>
                      <w:r w:rsidR="00027A6D" w:rsidRPr="00D31693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: Minneapolis, Cambridge, Minnesota</w:t>
                      </w:r>
                    </w:p>
                    <w:p w14:paraId="7E38C665" w14:textId="6F4957EE" w:rsidR="00EC32AA" w:rsidRPr="00D31693" w:rsidRDefault="001769F5" w:rsidP="00D31693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60"/>
                        <w:contextualSpacing w:val="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D31693">
                        <w:rPr>
                          <w:rFonts w:ascii="Adobe Garamond Pro" w:hAnsi="Adobe Garamond Pro"/>
                          <w:b/>
                          <w:sz w:val="23"/>
                          <w:szCs w:val="23"/>
                        </w:rPr>
                        <w:t>S</w:t>
                      </w:r>
                      <w:r w:rsidR="00EC32AA" w:rsidRPr="00D31693">
                        <w:rPr>
                          <w:rFonts w:ascii="Adobe Garamond Pro" w:hAnsi="Adobe Garamond Pro"/>
                          <w:b/>
                          <w:sz w:val="23"/>
                          <w:szCs w:val="23"/>
                        </w:rPr>
                        <w:t>treets</w:t>
                      </w:r>
                      <w:r w:rsidR="00027A6D" w:rsidRPr="00D31693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: Mississippi Boulevard, Spirit River Drive</w:t>
                      </w:r>
                      <w:r w:rsidR="00D31693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, Main Street</w:t>
                      </w:r>
                    </w:p>
                    <w:p w14:paraId="63200F8B" w14:textId="23A6DC5E" w:rsidR="00EC32AA" w:rsidRPr="00D31693" w:rsidRDefault="001769F5" w:rsidP="00D31693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60"/>
                        <w:contextualSpacing w:val="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D31693">
                        <w:rPr>
                          <w:rFonts w:ascii="Adobe Garamond Pro" w:hAnsi="Adobe Garamond Pro"/>
                          <w:b/>
                          <w:sz w:val="23"/>
                          <w:szCs w:val="23"/>
                        </w:rPr>
                        <w:t>L</w:t>
                      </w:r>
                      <w:r w:rsidR="00EC32AA" w:rsidRPr="00D31693">
                        <w:rPr>
                          <w:rFonts w:ascii="Adobe Garamond Pro" w:hAnsi="Adobe Garamond Pro"/>
                          <w:b/>
                          <w:sz w:val="23"/>
                          <w:szCs w:val="23"/>
                        </w:rPr>
                        <w:t>akes and bays</w:t>
                      </w:r>
                      <w:r w:rsidR="00027A6D" w:rsidRPr="00D31693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 xml:space="preserve">: Lake Minnetonka, </w:t>
                      </w:r>
                      <w:proofErr w:type="spellStart"/>
                      <w:r w:rsidR="00027A6D" w:rsidRPr="00D31693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Bde</w:t>
                      </w:r>
                      <w:proofErr w:type="spellEnd"/>
                      <w:r w:rsidR="00027A6D" w:rsidRPr="00D31693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 xml:space="preserve"> Maka Ska; the exception is a group of lakes </w:t>
                      </w:r>
                      <w:r w:rsidR="00F46D19" w:rsidRPr="00D31693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like</w:t>
                      </w:r>
                      <w:r w:rsidR="00027A6D" w:rsidRPr="00D31693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 xml:space="preserve"> the Great Lakes</w:t>
                      </w:r>
                    </w:p>
                    <w:p w14:paraId="60013544" w14:textId="0C7EFC0B" w:rsidR="00EC32AA" w:rsidRPr="00D31693" w:rsidRDefault="001769F5" w:rsidP="00D31693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60"/>
                        <w:contextualSpacing w:val="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D31693">
                        <w:rPr>
                          <w:rFonts w:ascii="Adobe Garamond Pro" w:hAnsi="Adobe Garamond Pro"/>
                          <w:b/>
                          <w:sz w:val="23"/>
                          <w:szCs w:val="23"/>
                        </w:rPr>
                        <w:t>M</w:t>
                      </w:r>
                      <w:r w:rsidR="00EC32AA" w:rsidRPr="00D31693">
                        <w:rPr>
                          <w:rFonts w:ascii="Adobe Garamond Pro" w:hAnsi="Adobe Garamond Pro"/>
                          <w:b/>
                          <w:sz w:val="23"/>
                          <w:szCs w:val="23"/>
                        </w:rPr>
                        <w:t>ountains</w:t>
                      </w:r>
                      <w:r w:rsidR="00027A6D" w:rsidRPr="00D31693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 xml:space="preserve">: Mount Everest, Denali, Mount Fuji; the exception is a group of mountains </w:t>
                      </w:r>
                      <w:r w:rsidR="00F46D19" w:rsidRPr="00D31693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like</w:t>
                      </w:r>
                      <w:r w:rsidR="00027A6D" w:rsidRPr="00D31693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 xml:space="preserve"> the Rockies</w:t>
                      </w:r>
                    </w:p>
                    <w:p w14:paraId="29654F84" w14:textId="54E2EDA4" w:rsidR="00EC32AA" w:rsidRPr="00D31693" w:rsidRDefault="001769F5" w:rsidP="00D31693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60"/>
                        <w:contextualSpacing w:val="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D31693">
                        <w:rPr>
                          <w:rFonts w:ascii="Adobe Garamond Pro" w:hAnsi="Adobe Garamond Pro"/>
                          <w:b/>
                          <w:sz w:val="23"/>
                          <w:szCs w:val="23"/>
                        </w:rPr>
                        <w:t>C</w:t>
                      </w:r>
                      <w:r w:rsidR="00EC32AA" w:rsidRPr="00D31693">
                        <w:rPr>
                          <w:rFonts w:ascii="Adobe Garamond Pro" w:hAnsi="Adobe Garamond Pro"/>
                          <w:b/>
                          <w:sz w:val="23"/>
                          <w:szCs w:val="23"/>
                        </w:rPr>
                        <w:t>ontinents</w:t>
                      </w:r>
                      <w:r w:rsidR="00672B89" w:rsidRPr="00D31693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: North America, Africa, Asia</w:t>
                      </w:r>
                    </w:p>
                    <w:p w14:paraId="2EA83E51" w14:textId="00A77E52" w:rsidR="00EC32AA" w:rsidRPr="00D31693" w:rsidRDefault="001769F5" w:rsidP="00D31693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60"/>
                        <w:contextualSpacing w:val="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D31693">
                        <w:rPr>
                          <w:rFonts w:ascii="Adobe Garamond Pro" w:hAnsi="Adobe Garamond Pro"/>
                          <w:b/>
                          <w:sz w:val="23"/>
                          <w:szCs w:val="23"/>
                        </w:rPr>
                        <w:t>I</w:t>
                      </w:r>
                      <w:r w:rsidR="00EC32AA" w:rsidRPr="00D31693">
                        <w:rPr>
                          <w:rFonts w:ascii="Adobe Garamond Pro" w:hAnsi="Adobe Garamond Pro"/>
                          <w:b/>
                          <w:sz w:val="23"/>
                          <w:szCs w:val="23"/>
                        </w:rPr>
                        <w:t>slands</w:t>
                      </w:r>
                      <w:r w:rsidR="00672B89" w:rsidRPr="00D31693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 xml:space="preserve">: Bali, Maui, Key West; the exception is island chains </w:t>
                      </w:r>
                      <w:r w:rsidR="00F46D19" w:rsidRPr="00D31693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like</w:t>
                      </w:r>
                      <w:r w:rsidR="00672B89" w:rsidRPr="00D31693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 xml:space="preserve"> the Canary Islands</w:t>
                      </w:r>
                    </w:p>
                    <w:p w14:paraId="50BC4DE2" w14:textId="77777777" w:rsidR="00EC32AA" w:rsidRDefault="00EC32AA" w:rsidP="00211B1B">
                      <w:pPr>
                        <w:pStyle w:val="Heading4"/>
                        <w:jc w:val="center"/>
                        <w:rPr>
                          <w:rFonts w:ascii="Century Gothic" w:hAnsi="Century Gothic"/>
                          <w:b/>
                          <w:color w:val="auto"/>
                          <w:sz w:val="24"/>
                        </w:rPr>
                      </w:pPr>
                    </w:p>
                    <w:p w14:paraId="3B5C1051" w14:textId="4DBCF57B" w:rsidR="00EC32AA" w:rsidRPr="00EC32AA" w:rsidRDefault="00EC32AA" w:rsidP="00EC32AA">
                      <w:pPr>
                        <w:rPr>
                          <w:rFonts w:ascii="Adobe Garamond Pro" w:hAnsi="Adobe Garamond Pro"/>
                        </w:rPr>
                      </w:pP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343572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24DB7F" wp14:editId="6305594C">
                <wp:simplePos x="0" y="0"/>
                <wp:positionH relativeFrom="page">
                  <wp:posOffset>235585</wp:posOffset>
                </wp:positionH>
                <wp:positionV relativeFrom="page">
                  <wp:posOffset>165100</wp:posOffset>
                </wp:positionV>
                <wp:extent cx="2921000" cy="7296785"/>
                <wp:effectExtent l="0" t="0" r="12700" b="18415"/>
                <wp:wrapTight wrapText="bothSides">
                  <wp:wrapPolygon edited="0">
                    <wp:start x="0" y="0"/>
                    <wp:lineTo x="0" y="21598"/>
                    <wp:lineTo x="21553" y="21598"/>
                    <wp:lineTo x="21553" y="0"/>
                    <wp:lineTo x="0" y="0"/>
                  </wp:wrapPolygon>
                </wp:wrapTight>
                <wp:docPr id="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1000" cy="72967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5BDCA22" w14:textId="008A96D3" w:rsidR="00211B1B" w:rsidRPr="00D8561C" w:rsidRDefault="003334B1" w:rsidP="00211B1B">
                            <w:pPr>
                              <w:pStyle w:val="Heading4"/>
                              <w:jc w:val="center"/>
                              <w:rPr>
                                <w:rFonts w:ascii="Century Gothic" w:hAnsi="Century Gothic"/>
                                <w:b/>
                                <w:color w:val="auto"/>
                                <w:sz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auto"/>
                                <w:sz w:val="32"/>
                              </w:rPr>
                              <w:t>A/An</w:t>
                            </w:r>
                          </w:p>
                          <w:p w14:paraId="0D007B62" w14:textId="77777777" w:rsidR="00D8561C" w:rsidRPr="00A079F7" w:rsidRDefault="00D8561C" w:rsidP="00D8561C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668A09FC" w14:textId="016D1CD8" w:rsidR="00D8561C" w:rsidRDefault="00D20644" w:rsidP="00A079F7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120"/>
                              <w:contextualSpacing w:val="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D31693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Used with non-specific nouns</w:t>
                            </w:r>
                          </w:p>
                          <w:p w14:paraId="51F838D9" w14:textId="0D13E6F3" w:rsidR="009106AE" w:rsidRPr="00D31693" w:rsidRDefault="009106AE" w:rsidP="00A079F7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120"/>
                              <w:contextualSpacing w:val="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Always singular</w:t>
                            </w:r>
                          </w:p>
                          <w:p w14:paraId="20F0CB3F" w14:textId="20E0929C" w:rsidR="00EC32AA" w:rsidRPr="00D31693" w:rsidRDefault="00EC32AA" w:rsidP="00A079F7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120"/>
                              <w:contextualSpacing w:val="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D31693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Refers to any member of a group</w:t>
                            </w:r>
                          </w:p>
                          <w:p w14:paraId="74AF1DF0" w14:textId="5602CB70" w:rsidR="00D20644" w:rsidRPr="00D31693" w:rsidRDefault="00D20644" w:rsidP="00A079F7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120"/>
                              <w:contextualSpacing w:val="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D31693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AKA the indefinite article</w:t>
                            </w:r>
                          </w:p>
                          <w:p w14:paraId="44435996" w14:textId="3ABD81D7" w:rsidR="00D20644" w:rsidRPr="00D31693" w:rsidRDefault="00D20644" w:rsidP="00D20644">
                            <w:pPr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</w:p>
                          <w:p w14:paraId="132ADD0A" w14:textId="4A672FFC" w:rsidR="00D20644" w:rsidRPr="003B4409" w:rsidRDefault="00D20644" w:rsidP="00A079F7">
                            <w:pPr>
                              <w:spacing w:after="120"/>
                              <w:rPr>
                                <w:rFonts w:ascii="Adobe Garamond Pro" w:hAnsi="Adobe Garamond Pro"/>
                                <w:b/>
                                <w:sz w:val="23"/>
                                <w:szCs w:val="23"/>
                              </w:rPr>
                            </w:pPr>
                            <w:r w:rsidRPr="003B4409">
                              <w:rPr>
                                <w:rFonts w:ascii="Adobe Garamond Pro" w:hAnsi="Adobe Garamond Pro"/>
                                <w:b/>
                                <w:sz w:val="23"/>
                                <w:szCs w:val="23"/>
                              </w:rPr>
                              <w:t>Example</w:t>
                            </w:r>
                            <w:r w:rsidR="007C0675">
                              <w:rPr>
                                <w:rFonts w:ascii="Adobe Garamond Pro" w:hAnsi="Adobe Garamond Pro"/>
                                <w:b/>
                                <w:sz w:val="23"/>
                                <w:szCs w:val="23"/>
                              </w:rPr>
                              <w:t>s:</w:t>
                            </w:r>
                          </w:p>
                          <w:p w14:paraId="02B5E2F6" w14:textId="77777777" w:rsidR="003B4409" w:rsidRDefault="00D20644" w:rsidP="007C0675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60"/>
                              <w:contextualSpacing w:val="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D31693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“I want to watch a movie.”</w:t>
                            </w:r>
                            <w:r w:rsidR="003B4409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14:paraId="2A004C59" w14:textId="789DBD9A" w:rsidR="00E46A34" w:rsidRPr="003240BC" w:rsidRDefault="003B4409" w:rsidP="00A4740D">
                            <w:pPr>
                              <w:spacing w:after="60"/>
                              <w:ind w:left="360" w:firstLine="360"/>
                              <w:rPr>
                                <w:rFonts w:ascii="Adobe Garamond Pro" w:hAnsi="Adobe Garamond Pro"/>
                                <w:sz w:val="20"/>
                                <w:szCs w:val="20"/>
                              </w:rPr>
                            </w:pPr>
                            <w:r w:rsidRPr="003B4409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T</w:t>
                            </w:r>
                            <w:r w:rsidR="00A079F7" w:rsidRPr="003B4409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 xml:space="preserve">his </w:t>
                            </w:r>
                            <w:r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refers to any movie</w:t>
                            </w:r>
                            <w:r w:rsidR="007C0675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.</w:t>
                            </w:r>
                            <w:r w:rsidR="007C0675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br/>
                            </w:r>
                          </w:p>
                          <w:p w14:paraId="4FB772C2" w14:textId="76494B90" w:rsidR="00D20644" w:rsidRPr="00D31693" w:rsidRDefault="00D20644" w:rsidP="007C0675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60"/>
                              <w:contextualSpacing w:val="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D31693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 xml:space="preserve">“I took an elevator </w:t>
                            </w:r>
                            <w:r w:rsidR="003B4409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up</w:t>
                            </w:r>
                            <w:r w:rsidRPr="00D31693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.”</w:t>
                            </w:r>
                          </w:p>
                          <w:p w14:paraId="58ADE8E7" w14:textId="7B93CF17" w:rsidR="00D8561C" w:rsidRPr="00D31693" w:rsidRDefault="00E46A34" w:rsidP="00A4740D">
                            <w:pPr>
                              <w:spacing w:after="60" w:line="276" w:lineRule="auto"/>
                              <w:ind w:left="72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This refers to</w:t>
                            </w:r>
                            <w:r w:rsidR="003B4409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 xml:space="preserve"> a single, non-specific thing. It could be one of any number of elevators. </w:t>
                            </w:r>
                          </w:p>
                          <w:p w14:paraId="4BC65F58" w14:textId="14449760" w:rsidR="00C241CE" w:rsidRPr="00D31693" w:rsidRDefault="00C241CE" w:rsidP="00A079F7">
                            <w:pPr>
                              <w:spacing w:after="12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</w:p>
                          <w:p w14:paraId="267000A3" w14:textId="5006D8C9" w:rsidR="00C241CE" w:rsidRPr="007C0675" w:rsidRDefault="007B0BBB" w:rsidP="00A079F7">
                            <w:pPr>
                              <w:spacing w:after="120"/>
                              <w:rPr>
                                <w:rFonts w:ascii="Adobe Garamond Pro" w:hAnsi="Adobe Garamond Pro"/>
                                <w:b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sz w:val="23"/>
                                <w:szCs w:val="23"/>
                              </w:rPr>
                              <w:t>“</w:t>
                            </w:r>
                            <w:r w:rsidR="007C0675" w:rsidRPr="007C0675">
                              <w:rPr>
                                <w:rFonts w:ascii="Adobe Garamond Pro" w:hAnsi="Adobe Garamond Pro"/>
                                <w:b/>
                                <w:sz w:val="23"/>
                                <w:szCs w:val="23"/>
                              </w:rPr>
                              <w:t>A/an</w:t>
                            </w:r>
                            <w:r>
                              <w:rPr>
                                <w:rFonts w:ascii="Adobe Garamond Pro" w:hAnsi="Adobe Garamond Pro"/>
                                <w:b/>
                                <w:sz w:val="23"/>
                                <w:szCs w:val="23"/>
                              </w:rPr>
                              <w:t>”</w:t>
                            </w:r>
                            <w:r w:rsidR="007C0675" w:rsidRPr="007C0675">
                              <w:rPr>
                                <w:rFonts w:ascii="Adobe Garamond Pro" w:hAnsi="Adobe Garamond Pro"/>
                                <w:b/>
                                <w:sz w:val="23"/>
                                <w:szCs w:val="23"/>
                              </w:rPr>
                              <w:t xml:space="preserve"> can only be used with </w:t>
                            </w:r>
                            <w:r w:rsidR="003240BC">
                              <w:rPr>
                                <w:rFonts w:ascii="Adobe Garamond Pro" w:hAnsi="Adobe Garamond Pro"/>
                                <w:b/>
                                <w:sz w:val="23"/>
                                <w:szCs w:val="23"/>
                              </w:rPr>
                              <w:t xml:space="preserve">singular </w:t>
                            </w:r>
                            <w:r w:rsidR="007C0675" w:rsidRPr="007C0675">
                              <w:rPr>
                                <w:rFonts w:ascii="Adobe Garamond Pro" w:hAnsi="Adobe Garamond Pro"/>
                                <w:b/>
                                <w:sz w:val="23"/>
                                <w:szCs w:val="23"/>
                              </w:rPr>
                              <w:t>c</w:t>
                            </w:r>
                            <w:r w:rsidR="00C241CE" w:rsidRPr="007C0675">
                              <w:rPr>
                                <w:rFonts w:ascii="Adobe Garamond Pro" w:hAnsi="Adobe Garamond Pro"/>
                                <w:b/>
                                <w:sz w:val="23"/>
                                <w:szCs w:val="23"/>
                              </w:rPr>
                              <w:t>ountable nouns</w:t>
                            </w:r>
                            <w:r w:rsidR="007C0675" w:rsidRPr="007C0675">
                              <w:rPr>
                                <w:rFonts w:ascii="Adobe Garamond Pro" w:hAnsi="Adobe Garamond Pro"/>
                                <w:b/>
                                <w:sz w:val="23"/>
                                <w:szCs w:val="23"/>
                              </w:rPr>
                              <w:t>:</w:t>
                            </w:r>
                          </w:p>
                          <w:p w14:paraId="35AAAD4F" w14:textId="301C6B64" w:rsidR="004F7918" w:rsidRPr="00D31693" w:rsidRDefault="004F7918" w:rsidP="00A079F7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120"/>
                              <w:contextualSpacing w:val="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D31693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“She took a plane to Egypt.”</w:t>
                            </w:r>
                          </w:p>
                          <w:p w14:paraId="678BA7D6" w14:textId="01FA7DFF" w:rsidR="00A079F7" w:rsidRPr="007C0675" w:rsidRDefault="00C241CE" w:rsidP="00A079F7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120"/>
                              <w:contextualSpacing w:val="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D31693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“</w:t>
                            </w:r>
                            <w:r w:rsidR="004F7918" w:rsidRPr="00D31693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He looked for an open seat.”</w:t>
                            </w:r>
                          </w:p>
                          <w:p w14:paraId="5B828A02" w14:textId="39F543B2" w:rsidR="00A079F7" w:rsidRDefault="00A079F7" w:rsidP="00A079F7">
                            <w:pPr>
                              <w:spacing w:after="12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</w:p>
                          <w:p w14:paraId="223F8A2F" w14:textId="636260AE" w:rsidR="00A079F7" w:rsidRPr="00E46A34" w:rsidRDefault="00A079F7" w:rsidP="00E46A34">
                            <w:pPr>
                              <w:spacing w:after="120" w:line="276" w:lineRule="auto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A4740D">
                              <w:rPr>
                                <w:rFonts w:ascii="Adobe Garamond Pro" w:hAnsi="Adobe Garamond Pro"/>
                                <w:b/>
                                <w:sz w:val="23"/>
                                <w:szCs w:val="23"/>
                              </w:rPr>
                              <w:t>TIP</w:t>
                            </w:r>
                            <w:r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 xml:space="preserve">: When choosing between </w:t>
                            </w:r>
                            <w:r w:rsidR="007B0BBB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“</w:t>
                            </w:r>
                            <w:r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a</w:t>
                            </w:r>
                            <w:r w:rsidR="007B0BBB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”</w:t>
                            </w:r>
                            <w:r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 xml:space="preserve"> and </w:t>
                            </w:r>
                            <w:r w:rsidR="007B0BBB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“</w:t>
                            </w:r>
                            <w:r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an,</w:t>
                            </w:r>
                            <w:r w:rsidR="007B0BBB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”</w:t>
                            </w:r>
                            <w:r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 xml:space="preserve"> look at </w:t>
                            </w:r>
                            <w:r w:rsidR="003240BC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 xml:space="preserve">the </w:t>
                            </w:r>
                            <w:r w:rsidR="00E46A34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 xml:space="preserve">word after the article; what letter or sound does it start with? </w:t>
                            </w:r>
                          </w:p>
                          <w:tbl>
                            <w:tblPr>
                              <w:tblStyle w:val="TableGrid"/>
                              <w:tblW w:w="4230" w:type="dxa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160"/>
                              <w:gridCol w:w="1260"/>
                              <w:gridCol w:w="810"/>
                            </w:tblGrid>
                            <w:tr w:rsidR="00E46A34" w14:paraId="0A80AB36" w14:textId="77777777" w:rsidTr="00F774C0">
                              <w:tc>
                                <w:tcPr>
                                  <w:tcW w:w="2160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2DCA0C50" w14:textId="5599C308" w:rsidR="00A079F7" w:rsidRDefault="00E46A34" w:rsidP="00E46A34">
                                  <w:pPr>
                                    <w:spacing w:before="60" w:after="60"/>
                                    <w:jc w:val="center"/>
                                    <w:rPr>
                                      <w:rFonts w:ascii="Adobe Garamond Pro" w:hAnsi="Adobe Garamond Pro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sz w:val="23"/>
                                      <w:szCs w:val="23"/>
                                    </w:rPr>
                                    <w:t>Starts with…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3B4727F6" w14:textId="039E5200" w:rsidR="00A079F7" w:rsidRDefault="00A079F7" w:rsidP="00E46A34">
                                  <w:pPr>
                                    <w:spacing w:before="60" w:after="60"/>
                                    <w:jc w:val="center"/>
                                    <w:rPr>
                                      <w:rFonts w:ascii="Adobe Garamond Pro" w:hAnsi="Adobe Garamond Pro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sz w:val="23"/>
                                      <w:szCs w:val="23"/>
                                    </w:rPr>
                                    <w:t>Example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33D4EC79" w14:textId="33A507A2" w:rsidR="00A079F7" w:rsidRDefault="00E46A34" w:rsidP="00E46A34">
                                  <w:pPr>
                                    <w:spacing w:before="60" w:after="60"/>
                                    <w:jc w:val="center"/>
                                    <w:rPr>
                                      <w:rFonts w:ascii="Adobe Garamond Pro" w:hAnsi="Adobe Garamond Pro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sz w:val="23"/>
                                      <w:szCs w:val="23"/>
                                    </w:rPr>
                                    <w:t>Use</w:t>
                                  </w:r>
                                </w:p>
                              </w:tc>
                            </w:tr>
                            <w:tr w:rsidR="00F774C0" w14:paraId="23501A41" w14:textId="77777777" w:rsidTr="00F774C0">
                              <w:tc>
                                <w:tcPr>
                                  <w:tcW w:w="2160" w:type="dxa"/>
                                  <w:vAlign w:val="center"/>
                                </w:tcPr>
                                <w:p w14:paraId="0534F483" w14:textId="66C86B91" w:rsidR="00A079F7" w:rsidRDefault="00A079F7" w:rsidP="00E46A34">
                                  <w:pPr>
                                    <w:spacing w:before="60" w:after="60"/>
                                    <w:jc w:val="center"/>
                                    <w:rPr>
                                      <w:rFonts w:ascii="Adobe Garamond Pro" w:hAnsi="Adobe Garamond Pro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sz w:val="23"/>
                                      <w:szCs w:val="23"/>
                                    </w:rPr>
                                    <w:t>Consonant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vAlign w:val="center"/>
                                </w:tcPr>
                                <w:p w14:paraId="5B94FA6A" w14:textId="0B802680" w:rsidR="00A079F7" w:rsidRDefault="00A079F7" w:rsidP="00E46A34">
                                  <w:pPr>
                                    <w:spacing w:before="60" w:after="60"/>
                                    <w:jc w:val="center"/>
                                    <w:rPr>
                                      <w:rFonts w:ascii="Adobe Garamond Pro" w:hAnsi="Adobe Garamond Pro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sz w:val="23"/>
                                      <w:szCs w:val="23"/>
                                    </w:rPr>
                                    <w:t xml:space="preserve">A </w:t>
                                  </w:r>
                                  <w:r w:rsidR="00E46A34">
                                    <w:rPr>
                                      <w:rFonts w:ascii="Adobe Garamond Pro" w:hAnsi="Adobe Garamond Pro"/>
                                      <w:sz w:val="23"/>
                                      <w:szCs w:val="23"/>
                                    </w:rPr>
                                    <w:t>pen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vAlign w:val="center"/>
                                </w:tcPr>
                                <w:p w14:paraId="7D579084" w14:textId="6537490B" w:rsidR="00A079F7" w:rsidRDefault="00A079F7" w:rsidP="00E46A34">
                                  <w:pPr>
                                    <w:spacing w:before="60" w:after="60"/>
                                    <w:jc w:val="center"/>
                                    <w:rPr>
                                      <w:rFonts w:ascii="Adobe Garamond Pro" w:hAnsi="Adobe Garamond Pro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sz w:val="23"/>
                                      <w:szCs w:val="23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:rsidR="00F774C0" w14:paraId="4453FDE4" w14:textId="77777777" w:rsidTr="00F774C0">
                              <w:tc>
                                <w:tcPr>
                                  <w:tcW w:w="2160" w:type="dxa"/>
                                  <w:vAlign w:val="center"/>
                                </w:tcPr>
                                <w:p w14:paraId="530C04A8" w14:textId="3C1AB5F0" w:rsidR="00A079F7" w:rsidRDefault="00A079F7" w:rsidP="00E46A34">
                                  <w:pPr>
                                    <w:spacing w:before="60" w:after="60"/>
                                    <w:jc w:val="center"/>
                                    <w:rPr>
                                      <w:rFonts w:ascii="Adobe Garamond Pro" w:hAnsi="Adobe Garamond Pro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sz w:val="23"/>
                                      <w:szCs w:val="23"/>
                                    </w:rPr>
                                    <w:t>Consonant sound</w:t>
                                  </w:r>
                                  <w:r w:rsidR="00F774C0">
                                    <w:rPr>
                                      <w:rFonts w:ascii="Adobe Garamond Pro" w:hAnsi="Adobe Garamond Pro"/>
                                      <w:sz w:val="23"/>
                                      <w:szCs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vAlign w:val="center"/>
                                </w:tcPr>
                                <w:p w14:paraId="0F1B8118" w14:textId="1E5DDF4C" w:rsidR="00A079F7" w:rsidRDefault="00E46A34" w:rsidP="00E46A34">
                                  <w:pPr>
                                    <w:spacing w:before="60" w:after="60"/>
                                    <w:jc w:val="center"/>
                                    <w:rPr>
                                      <w:rFonts w:ascii="Adobe Garamond Pro" w:hAnsi="Adobe Garamond Pro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sz w:val="23"/>
                                      <w:szCs w:val="23"/>
                                    </w:rPr>
                                    <w:t>A unit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vAlign w:val="center"/>
                                </w:tcPr>
                                <w:p w14:paraId="2D3423F3" w14:textId="14FA25E2" w:rsidR="00A079F7" w:rsidRDefault="00A079F7" w:rsidP="00E46A34">
                                  <w:pPr>
                                    <w:spacing w:before="60" w:after="60"/>
                                    <w:jc w:val="center"/>
                                    <w:rPr>
                                      <w:rFonts w:ascii="Adobe Garamond Pro" w:hAnsi="Adobe Garamond Pro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sz w:val="23"/>
                                      <w:szCs w:val="23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:rsidR="00F774C0" w14:paraId="6AEC84D7" w14:textId="77777777" w:rsidTr="00F774C0">
                              <w:tc>
                                <w:tcPr>
                                  <w:tcW w:w="2160" w:type="dxa"/>
                                  <w:vAlign w:val="center"/>
                                </w:tcPr>
                                <w:p w14:paraId="653FDAC9" w14:textId="539AE005" w:rsidR="00A079F7" w:rsidRDefault="00A079F7" w:rsidP="00E46A34">
                                  <w:pPr>
                                    <w:spacing w:before="60" w:after="60"/>
                                    <w:jc w:val="center"/>
                                    <w:rPr>
                                      <w:rFonts w:ascii="Adobe Garamond Pro" w:hAnsi="Adobe Garamond Pro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sz w:val="23"/>
                                      <w:szCs w:val="23"/>
                                    </w:rPr>
                                    <w:t>Vowel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vAlign w:val="center"/>
                                </w:tcPr>
                                <w:p w14:paraId="5DB92B62" w14:textId="25B4BE47" w:rsidR="00A079F7" w:rsidRDefault="00E46A34" w:rsidP="00E46A34">
                                  <w:pPr>
                                    <w:spacing w:before="60" w:after="60"/>
                                    <w:jc w:val="center"/>
                                    <w:rPr>
                                      <w:rFonts w:ascii="Adobe Garamond Pro" w:hAnsi="Adobe Garamond Pro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sz w:val="23"/>
                                      <w:szCs w:val="23"/>
                                    </w:rPr>
                                    <w:t>An uncle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vAlign w:val="center"/>
                                </w:tcPr>
                                <w:p w14:paraId="23C22AB1" w14:textId="24AAC0AF" w:rsidR="00A079F7" w:rsidRDefault="00A079F7" w:rsidP="00E46A34">
                                  <w:pPr>
                                    <w:spacing w:before="60" w:after="60"/>
                                    <w:jc w:val="center"/>
                                    <w:rPr>
                                      <w:rFonts w:ascii="Adobe Garamond Pro" w:hAnsi="Adobe Garamond Pro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sz w:val="23"/>
                                      <w:szCs w:val="23"/>
                                    </w:rPr>
                                    <w:t>an</w:t>
                                  </w:r>
                                </w:p>
                              </w:tc>
                            </w:tr>
                            <w:tr w:rsidR="00A079F7" w14:paraId="2069DEB2" w14:textId="77777777" w:rsidTr="00F774C0">
                              <w:tc>
                                <w:tcPr>
                                  <w:tcW w:w="2160" w:type="dxa"/>
                                  <w:vAlign w:val="center"/>
                                </w:tcPr>
                                <w:p w14:paraId="6E186542" w14:textId="67C28091" w:rsidR="00A079F7" w:rsidRDefault="00A079F7" w:rsidP="00E46A34">
                                  <w:pPr>
                                    <w:spacing w:before="60" w:after="60"/>
                                    <w:jc w:val="center"/>
                                    <w:rPr>
                                      <w:rFonts w:ascii="Adobe Garamond Pro" w:hAnsi="Adobe Garamond Pro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sz w:val="23"/>
                                      <w:szCs w:val="23"/>
                                    </w:rPr>
                                    <w:t>Vowel sound</w:t>
                                  </w:r>
                                  <w:r w:rsidR="00F774C0">
                                    <w:rPr>
                                      <w:rFonts w:ascii="Adobe Garamond Pro" w:hAnsi="Adobe Garamond Pro"/>
                                      <w:sz w:val="23"/>
                                      <w:szCs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vAlign w:val="center"/>
                                </w:tcPr>
                                <w:p w14:paraId="38F1800D" w14:textId="47E35E3F" w:rsidR="00A079F7" w:rsidRDefault="00E46A34" w:rsidP="00E46A34">
                                  <w:pPr>
                                    <w:spacing w:before="60" w:after="60"/>
                                    <w:jc w:val="center"/>
                                    <w:rPr>
                                      <w:rFonts w:ascii="Adobe Garamond Pro" w:hAnsi="Adobe Garamond Pro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sz w:val="23"/>
                                      <w:szCs w:val="23"/>
                                    </w:rPr>
                                    <w:t>An hour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vAlign w:val="center"/>
                                </w:tcPr>
                                <w:p w14:paraId="23CA3BEE" w14:textId="55DB9658" w:rsidR="00A079F7" w:rsidRDefault="00A079F7" w:rsidP="00E46A34">
                                  <w:pPr>
                                    <w:spacing w:before="60" w:after="60"/>
                                    <w:jc w:val="center"/>
                                    <w:rPr>
                                      <w:rFonts w:ascii="Adobe Garamond Pro" w:hAnsi="Adobe Garamond Pro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sz w:val="23"/>
                                      <w:szCs w:val="23"/>
                                    </w:rPr>
                                    <w:t>an</w:t>
                                  </w:r>
                                </w:p>
                              </w:tc>
                            </w:tr>
                          </w:tbl>
                          <w:p w14:paraId="183F87CB" w14:textId="77777777" w:rsidR="003240BC" w:rsidRPr="003240BC" w:rsidRDefault="003240BC" w:rsidP="00A079F7">
                            <w:pPr>
                              <w:spacing w:after="120"/>
                              <w:rPr>
                                <w:rFonts w:ascii="Adobe Garamond Pro" w:hAnsi="Adobe Garamond Pro"/>
                                <w:sz w:val="4"/>
                                <w:szCs w:val="4"/>
                              </w:rPr>
                            </w:pPr>
                          </w:p>
                          <w:p w14:paraId="05EFCA95" w14:textId="1DED852C" w:rsidR="00A079F7" w:rsidRPr="00A079F7" w:rsidRDefault="003240BC" w:rsidP="00A079F7">
                            <w:pPr>
                              <w:spacing w:after="12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*“Unit” starts with a “y”</w:t>
                            </w:r>
                            <w:r w:rsidR="00F774C0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 xml:space="preserve"> sound, and</w:t>
                            </w:r>
                            <w:r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 xml:space="preserve"> “hour” starts with an “o” sound.</w:t>
                            </w:r>
                          </w:p>
                          <w:p w14:paraId="70A0B399" w14:textId="77777777" w:rsidR="00A079F7" w:rsidRPr="00A079F7" w:rsidRDefault="00A079F7" w:rsidP="00A079F7">
                            <w:pPr>
                              <w:spacing w:after="12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24DB7F" id="Text Box 15" o:spid="_x0000_s1033" type="#_x0000_t202" style="position:absolute;margin-left:18.55pt;margin-top:13pt;width:230pt;height:574.5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" filled="f" strokecolor="blue">
                <v:textbox inset=",7.2pt,,7.2pt">
                  <w:txbxContent>
                    <w:p w14:paraId="75BDCA22" w14:textId="008A96D3" w:rsidR="00211B1B" w:rsidRPr="00D8561C" w:rsidRDefault="003334B1" w:rsidP="00211B1B">
                      <w:pPr>
                        <w:pStyle w:val="Heading4"/>
                        <w:jc w:val="center"/>
                        <w:rPr>
                          <w:rFonts w:ascii="Century Gothic" w:hAnsi="Century Gothic"/>
                          <w:b/>
                          <w:color w:val="auto"/>
                          <w:sz w:val="32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auto"/>
                          <w:sz w:val="32"/>
                        </w:rPr>
                        <w:t>A/An</w:t>
                      </w:r>
                    </w:p>
                    <w:p w14:paraId="0D007B62" w14:textId="77777777" w:rsidR="00D8561C" w:rsidRPr="00A079F7" w:rsidRDefault="00D8561C" w:rsidP="00D8561C">
                      <w:pPr>
                        <w:rPr>
                          <w:sz w:val="20"/>
                        </w:rPr>
                      </w:pPr>
                    </w:p>
                    <w:p w14:paraId="668A09FC" w14:textId="016D1CD8" w:rsidR="00D8561C" w:rsidRDefault="00D20644" w:rsidP="00A079F7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120"/>
                        <w:contextualSpacing w:val="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D31693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Used with non-specific nouns</w:t>
                      </w:r>
                    </w:p>
                    <w:p w14:paraId="51F838D9" w14:textId="0D13E6F3" w:rsidR="009106AE" w:rsidRPr="00D31693" w:rsidRDefault="009106AE" w:rsidP="00A079F7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120"/>
                        <w:contextualSpacing w:val="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Always singular</w:t>
                      </w:r>
                    </w:p>
                    <w:p w14:paraId="20F0CB3F" w14:textId="20E0929C" w:rsidR="00EC32AA" w:rsidRPr="00D31693" w:rsidRDefault="00EC32AA" w:rsidP="00A079F7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120"/>
                        <w:contextualSpacing w:val="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D31693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Refers to any member of a group</w:t>
                      </w:r>
                    </w:p>
                    <w:p w14:paraId="74AF1DF0" w14:textId="5602CB70" w:rsidR="00D20644" w:rsidRPr="00D31693" w:rsidRDefault="00D20644" w:rsidP="00A079F7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120"/>
                        <w:contextualSpacing w:val="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D31693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AKA the indefinite article</w:t>
                      </w:r>
                    </w:p>
                    <w:p w14:paraId="44435996" w14:textId="3ABD81D7" w:rsidR="00D20644" w:rsidRPr="00D31693" w:rsidRDefault="00D20644" w:rsidP="00D20644">
                      <w:pPr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</w:p>
                    <w:p w14:paraId="132ADD0A" w14:textId="4A672FFC" w:rsidR="00D20644" w:rsidRPr="003B4409" w:rsidRDefault="00D20644" w:rsidP="00A079F7">
                      <w:pPr>
                        <w:spacing w:after="120"/>
                        <w:rPr>
                          <w:rFonts w:ascii="Adobe Garamond Pro" w:hAnsi="Adobe Garamond Pro"/>
                          <w:b/>
                          <w:sz w:val="23"/>
                          <w:szCs w:val="23"/>
                        </w:rPr>
                      </w:pPr>
                      <w:r w:rsidRPr="003B4409">
                        <w:rPr>
                          <w:rFonts w:ascii="Adobe Garamond Pro" w:hAnsi="Adobe Garamond Pro"/>
                          <w:b/>
                          <w:sz w:val="23"/>
                          <w:szCs w:val="23"/>
                        </w:rPr>
                        <w:t>Example</w:t>
                      </w:r>
                      <w:r w:rsidR="007C0675">
                        <w:rPr>
                          <w:rFonts w:ascii="Adobe Garamond Pro" w:hAnsi="Adobe Garamond Pro"/>
                          <w:b/>
                          <w:sz w:val="23"/>
                          <w:szCs w:val="23"/>
                        </w:rPr>
                        <w:t>s:</w:t>
                      </w:r>
                    </w:p>
                    <w:p w14:paraId="02B5E2F6" w14:textId="77777777" w:rsidR="003B4409" w:rsidRDefault="00D20644" w:rsidP="007C0675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60"/>
                        <w:contextualSpacing w:val="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D31693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“I want to watch a movie.”</w:t>
                      </w:r>
                      <w:r w:rsidR="003B4409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 xml:space="preserve"> </w:t>
                      </w:r>
                    </w:p>
                    <w:p w14:paraId="2A004C59" w14:textId="789DBD9A" w:rsidR="00E46A34" w:rsidRPr="003240BC" w:rsidRDefault="003B4409" w:rsidP="00A4740D">
                      <w:pPr>
                        <w:spacing w:after="60"/>
                        <w:ind w:left="360" w:firstLine="360"/>
                        <w:rPr>
                          <w:rFonts w:ascii="Adobe Garamond Pro" w:hAnsi="Adobe Garamond Pro"/>
                          <w:sz w:val="20"/>
                          <w:szCs w:val="20"/>
                        </w:rPr>
                      </w:pPr>
                      <w:r w:rsidRPr="003B4409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T</w:t>
                      </w:r>
                      <w:r w:rsidR="00A079F7" w:rsidRPr="003B4409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 xml:space="preserve">his </w:t>
                      </w:r>
                      <w:r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refers to any movie</w:t>
                      </w:r>
                      <w:r w:rsidR="007C0675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.</w:t>
                      </w:r>
                      <w:r w:rsidR="007C0675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br/>
                      </w:r>
                    </w:p>
                    <w:p w14:paraId="4FB772C2" w14:textId="76494B90" w:rsidR="00D20644" w:rsidRPr="00D31693" w:rsidRDefault="00D20644" w:rsidP="007C0675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60"/>
                        <w:contextualSpacing w:val="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D31693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 xml:space="preserve">“I took an elevator </w:t>
                      </w:r>
                      <w:r w:rsidR="003B4409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up</w:t>
                      </w:r>
                      <w:r w:rsidRPr="00D31693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.”</w:t>
                      </w:r>
                    </w:p>
                    <w:p w14:paraId="58ADE8E7" w14:textId="7B93CF17" w:rsidR="00D8561C" w:rsidRPr="00D31693" w:rsidRDefault="00E46A34" w:rsidP="00A4740D">
                      <w:pPr>
                        <w:spacing w:after="60" w:line="276" w:lineRule="auto"/>
                        <w:ind w:left="72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This refers to</w:t>
                      </w:r>
                      <w:r w:rsidR="003B4409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 xml:space="preserve"> a single, non-specific thing. It could be one of any number of elevators. </w:t>
                      </w:r>
                    </w:p>
                    <w:p w14:paraId="4BC65F58" w14:textId="14449760" w:rsidR="00C241CE" w:rsidRPr="00D31693" w:rsidRDefault="00C241CE" w:rsidP="00A079F7">
                      <w:pPr>
                        <w:spacing w:after="12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</w:p>
                    <w:p w14:paraId="267000A3" w14:textId="5006D8C9" w:rsidR="00C241CE" w:rsidRPr="007C0675" w:rsidRDefault="007B0BBB" w:rsidP="00A079F7">
                      <w:pPr>
                        <w:spacing w:after="120"/>
                        <w:rPr>
                          <w:rFonts w:ascii="Adobe Garamond Pro" w:hAnsi="Adobe Garamond Pro"/>
                          <w:b/>
                          <w:sz w:val="23"/>
                          <w:szCs w:val="23"/>
                        </w:rPr>
                      </w:pPr>
                      <w:r>
                        <w:rPr>
                          <w:rFonts w:ascii="Adobe Garamond Pro" w:hAnsi="Adobe Garamond Pro"/>
                          <w:b/>
                          <w:sz w:val="23"/>
                          <w:szCs w:val="23"/>
                        </w:rPr>
                        <w:t>“</w:t>
                      </w:r>
                      <w:r w:rsidR="007C0675" w:rsidRPr="007C0675">
                        <w:rPr>
                          <w:rFonts w:ascii="Adobe Garamond Pro" w:hAnsi="Adobe Garamond Pro"/>
                          <w:b/>
                          <w:sz w:val="23"/>
                          <w:szCs w:val="23"/>
                        </w:rPr>
                        <w:t>A/an</w:t>
                      </w:r>
                      <w:r>
                        <w:rPr>
                          <w:rFonts w:ascii="Adobe Garamond Pro" w:hAnsi="Adobe Garamond Pro"/>
                          <w:b/>
                          <w:sz w:val="23"/>
                          <w:szCs w:val="23"/>
                        </w:rPr>
                        <w:t>”</w:t>
                      </w:r>
                      <w:r w:rsidR="007C0675" w:rsidRPr="007C0675">
                        <w:rPr>
                          <w:rFonts w:ascii="Adobe Garamond Pro" w:hAnsi="Adobe Garamond Pro"/>
                          <w:b/>
                          <w:sz w:val="23"/>
                          <w:szCs w:val="23"/>
                        </w:rPr>
                        <w:t xml:space="preserve"> can only be used with </w:t>
                      </w:r>
                      <w:r w:rsidR="003240BC">
                        <w:rPr>
                          <w:rFonts w:ascii="Adobe Garamond Pro" w:hAnsi="Adobe Garamond Pro"/>
                          <w:b/>
                          <w:sz w:val="23"/>
                          <w:szCs w:val="23"/>
                        </w:rPr>
                        <w:t xml:space="preserve">singular </w:t>
                      </w:r>
                      <w:r w:rsidR="007C0675" w:rsidRPr="007C0675">
                        <w:rPr>
                          <w:rFonts w:ascii="Adobe Garamond Pro" w:hAnsi="Adobe Garamond Pro"/>
                          <w:b/>
                          <w:sz w:val="23"/>
                          <w:szCs w:val="23"/>
                        </w:rPr>
                        <w:t>c</w:t>
                      </w:r>
                      <w:r w:rsidR="00C241CE" w:rsidRPr="007C0675">
                        <w:rPr>
                          <w:rFonts w:ascii="Adobe Garamond Pro" w:hAnsi="Adobe Garamond Pro"/>
                          <w:b/>
                          <w:sz w:val="23"/>
                          <w:szCs w:val="23"/>
                        </w:rPr>
                        <w:t>ountable nouns</w:t>
                      </w:r>
                      <w:r w:rsidR="007C0675" w:rsidRPr="007C0675">
                        <w:rPr>
                          <w:rFonts w:ascii="Adobe Garamond Pro" w:hAnsi="Adobe Garamond Pro"/>
                          <w:b/>
                          <w:sz w:val="23"/>
                          <w:szCs w:val="23"/>
                        </w:rPr>
                        <w:t>:</w:t>
                      </w:r>
                    </w:p>
                    <w:p w14:paraId="35AAAD4F" w14:textId="301C6B64" w:rsidR="004F7918" w:rsidRPr="00D31693" w:rsidRDefault="004F7918" w:rsidP="00A079F7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120"/>
                        <w:contextualSpacing w:val="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D31693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“She took a plane to Egypt.”</w:t>
                      </w:r>
                    </w:p>
                    <w:p w14:paraId="678BA7D6" w14:textId="01FA7DFF" w:rsidR="00A079F7" w:rsidRPr="007C0675" w:rsidRDefault="00C241CE" w:rsidP="00A079F7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120"/>
                        <w:contextualSpacing w:val="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D31693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“</w:t>
                      </w:r>
                      <w:r w:rsidR="004F7918" w:rsidRPr="00D31693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He looked for an open seat.”</w:t>
                      </w:r>
                    </w:p>
                    <w:p w14:paraId="5B828A02" w14:textId="39F543B2" w:rsidR="00A079F7" w:rsidRDefault="00A079F7" w:rsidP="00A079F7">
                      <w:pPr>
                        <w:spacing w:after="12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</w:p>
                    <w:p w14:paraId="223F8A2F" w14:textId="636260AE" w:rsidR="00A079F7" w:rsidRPr="00E46A34" w:rsidRDefault="00A079F7" w:rsidP="00E46A34">
                      <w:pPr>
                        <w:spacing w:after="120" w:line="276" w:lineRule="auto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A4740D">
                        <w:rPr>
                          <w:rFonts w:ascii="Adobe Garamond Pro" w:hAnsi="Adobe Garamond Pro"/>
                          <w:b/>
                          <w:sz w:val="23"/>
                          <w:szCs w:val="23"/>
                        </w:rPr>
                        <w:t>TIP</w:t>
                      </w:r>
                      <w:r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 xml:space="preserve">: When choosing between </w:t>
                      </w:r>
                      <w:r w:rsidR="007B0BBB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“</w:t>
                      </w:r>
                      <w:r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a</w:t>
                      </w:r>
                      <w:r w:rsidR="007B0BBB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”</w:t>
                      </w:r>
                      <w:r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 xml:space="preserve"> and </w:t>
                      </w:r>
                      <w:r w:rsidR="007B0BBB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“</w:t>
                      </w:r>
                      <w:r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an,</w:t>
                      </w:r>
                      <w:r w:rsidR="007B0BBB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”</w:t>
                      </w:r>
                      <w:r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 xml:space="preserve"> look at </w:t>
                      </w:r>
                      <w:r w:rsidR="003240BC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 xml:space="preserve">the </w:t>
                      </w:r>
                      <w:r w:rsidR="00E46A34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 xml:space="preserve">word after the article; what letter or sound does it start with? </w:t>
                      </w:r>
                    </w:p>
                    <w:tbl>
                      <w:tblPr>
                        <w:tblStyle w:val="TableGrid"/>
                        <w:tblW w:w="4230" w:type="dxa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2160"/>
                        <w:gridCol w:w="1260"/>
                        <w:gridCol w:w="810"/>
                      </w:tblGrid>
                      <w:tr w:rsidR="00E46A34" w14:paraId="0A80AB36" w14:textId="77777777" w:rsidTr="00F774C0">
                        <w:tc>
                          <w:tcPr>
                            <w:tcW w:w="2160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2DCA0C50" w14:textId="5599C308" w:rsidR="00A079F7" w:rsidRDefault="00E46A34" w:rsidP="00E46A34">
                            <w:pPr>
                              <w:spacing w:before="60" w:after="60"/>
                              <w:jc w:val="center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Starts with…</w:t>
                            </w:r>
                          </w:p>
                        </w:tc>
                        <w:tc>
                          <w:tcPr>
                            <w:tcW w:w="1260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3B4727F6" w14:textId="039E5200" w:rsidR="00A079F7" w:rsidRDefault="00A079F7" w:rsidP="00E46A34">
                            <w:pPr>
                              <w:spacing w:before="60" w:after="60"/>
                              <w:jc w:val="center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Example</w:t>
                            </w:r>
                          </w:p>
                        </w:tc>
                        <w:tc>
                          <w:tcPr>
                            <w:tcW w:w="810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33D4EC79" w14:textId="33A507A2" w:rsidR="00A079F7" w:rsidRDefault="00E46A34" w:rsidP="00E46A34">
                            <w:pPr>
                              <w:spacing w:before="60" w:after="60"/>
                              <w:jc w:val="center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Use</w:t>
                            </w:r>
                          </w:p>
                        </w:tc>
                      </w:tr>
                      <w:tr w:rsidR="00F774C0" w14:paraId="23501A41" w14:textId="77777777" w:rsidTr="00F774C0">
                        <w:tc>
                          <w:tcPr>
                            <w:tcW w:w="2160" w:type="dxa"/>
                            <w:vAlign w:val="center"/>
                          </w:tcPr>
                          <w:p w14:paraId="0534F483" w14:textId="66C86B91" w:rsidR="00A079F7" w:rsidRDefault="00A079F7" w:rsidP="00E46A34">
                            <w:pPr>
                              <w:spacing w:before="60" w:after="60"/>
                              <w:jc w:val="center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Consonant</w:t>
                            </w:r>
                          </w:p>
                        </w:tc>
                        <w:tc>
                          <w:tcPr>
                            <w:tcW w:w="1260" w:type="dxa"/>
                            <w:vAlign w:val="center"/>
                          </w:tcPr>
                          <w:p w14:paraId="5B94FA6A" w14:textId="0B802680" w:rsidR="00A079F7" w:rsidRDefault="00A079F7" w:rsidP="00E46A34">
                            <w:pPr>
                              <w:spacing w:before="60" w:after="60"/>
                              <w:jc w:val="center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 xml:space="preserve">A </w:t>
                            </w:r>
                            <w:r w:rsidR="00E46A34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pen</w:t>
                            </w:r>
                          </w:p>
                        </w:tc>
                        <w:tc>
                          <w:tcPr>
                            <w:tcW w:w="810" w:type="dxa"/>
                            <w:vAlign w:val="center"/>
                          </w:tcPr>
                          <w:p w14:paraId="7D579084" w14:textId="6537490B" w:rsidR="00A079F7" w:rsidRDefault="00A079F7" w:rsidP="00E46A34">
                            <w:pPr>
                              <w:spacing w:before="60" w:after="60"/>
                              <w:jc w:val="center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a</w:t>
                            </w:r>
                          </w:p>
                        </w:tc>
                      </w:tr>
                      <w:tr w:rsidR="00F774C0" w14:paraId="4453FDE4" w14:textId="77777777" w:rsidTr="00F774C0">
                        <w:tc>
                          <w:tcPr>
                            <w:tcW w:w="2160" w:type="dxa"/>
                            <w:vAlign w:val="center"/>
                          </w:tcPr>
                          <w:p w14:paraId="530C04A8" w14:textId="3C1AB5F0" w:rsidR="00A079F7" w:rsidRDefault="00A079F7" w:rsidP="00E46A34">
                            <w:pPr>
                              <w:spacing w:before="60" w:after="60"/>
                              <w:jc w:val="center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Consonant sound</w:t>
                            </w:r>
                            <w:r w:rsidR="00F774C0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1260" w:type="dxa"/>
                            <w:vAlign w:val="center"/>
                          </w:tcPr>
                          <w:p w14:paraId="0F1B8118" w14:textId="1E5DDF4C" w:rsidR="00A079F7" w:rsidRDefault="00E46A34" w:rsidP="00E46A34">
                            <w:pPr>
                              <w:spacing w:before="60" w:after="60"/>
                              <w:jc w:val="center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A unit</w:t>
                            </w:r>
                          </w:p>
                        </w:tc>
                        <w:tc>
                          <w:tcPr>
                            <w:tcW w:w="810" w:type="dxa"/>
                            <w:vAlign w:val="center"/>
                          </w:tcPr>
                          <w:p w14:paraId="2D3423F3" w14:textId="14FA25E2" w:rsidR="00A079F7" w:rsidRDefault="00A079F7" w:rsidP="00E46A34">
                            <w:pPr>
                              <w:spacing w:before="60" w:after="60"/>
                              <w:jc w:val="center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a</w:t>
                            </w:r>
                          </w:p>
                        </w:tc>
                      </w:tr>
                      <w:tr w:rsidR="00F774C0" w14:paraId="6AEC84D7" w14:textId="77777777" w:rsidTr="00F774C0">
                        <w:tc>
                          <w:tcPr>
                            <w:tcW w:w="2160" w:type="dxa"/>
                            <w:vAlign w:val="center"/>
                          </w:tcPr>
                          <w:p w14:paraId="653FDAC9" w14:textId="539AE005" w:rsidR="00A079F7" w:rsidRDefault="00A079F7" w:rsidP="00E46A34">
                            <w:pPr>
                              <w:spacing w:before="60" w:after="60"/>
                              <w:jc w:val="center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Vowel</w:t>
                            </w:r>
                          </w:p>
                        </w:tc>
                        <w:tc>
                          <w:tcPr>
                            <w:tcW w:w="1260" w:type="dxa"/>
                            <w:vAlign w:val="center"/>
                          </w:tcPr>
                          <w:p w14:paraId="5DB92B62" w14:textId="25B4BE47" w:rsidR="00A079F7" w:rsidRDefault="00E46A34" w:rsidP="00E46A34">
                            <w:pPr>
                              <w:spacing w:before="60" w:after="60"/>
                              <w:jc w:val="center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An uncle</w:t>
                            </w:r>
                          </w:p>
                        </w:tc>
                        <w:tc>
                          <w:tcPr>
                            <w:tcW w:w="810" w:type="dxa"/>
                            <w:vAlign w:val="center"/>
                          </w:tcPr>
                          <w:p w14:paraId="23C22AB1" w14:textId="24AAC0AF" w:rsidR="00A079F7" w:rsidRDefault="00A079F7" w:rsidP="00E46A34">
                            <w:pPr>
                              <w:spacing w:before="60" w:after="60"/>
                              <w:jc w:val="center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an</w:t>
                            </w:r>
                          </w:p>
                        </w:tc>
                      </w:tr>
                      <w:tr w:rsidR="00A079F7" w14:paraId="2069DEB2" w14:textId="77777777" w:rsidTr="00F774C0">
                        <w:tc>
                          <w:tcPr>
                            <w:tcW w:w="2160" w:type="dxa"/>
                            <w:vAlign w:val="center"/>
                          </w:tcPr>
                          <w:p w14:paraId="6E186542" w14:textId="67C28091" w:rsidR="00A079F7" w:rsidRDefault="00A079F7" w:rsidP="00E46A34">
                            <w:pPr>
                              <w:spacing w:before="60" w:after="60"/>
                              <w:jc w:val="center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Vowel sound</w:t>
                            </w:r>
                            <w:r w:rsidR="00F774C0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1260" w:type="dxa"/>
                            <w:vAlign w:val="center"/>
                          </w:tcPr>
                          <w:p w14:paraId="38F1800D" w14:textId="47E35E3F" w:rsidR="00A079F7" w:rsidRDefault="00E46A34" w:rsidP="00E46A34">
                            <w:pPr>
                              <w:spacing w:before="60" w:after="60"/>
                              <w:jc w:val="center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An hour</w:t>
                            </w:r>
                          </w:p>
                        </w:tc>
                        <w:tc>
                          <w:tcPr>
                            <w:tcW w:w="810" w:type="dxa"/>
                            <w:vAlign w:val="center"/>
                          </w:tcPr>
                          <w:p w14:paraId="23CA3BEE" w14:textId="55DB9658" w:rsidR="00A079F7" w:rsidRDefault="00A079F7" w:rsidP="00E46A34">
                            <w:pPr>
                              <w:spacing w:before="60" w:after="60"/>
                              <w:jc w:val="center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an</w:t>
                            </w:r>
                          </w:p>
                        </w:tc>
                      </w:tr>
                    </w:tbl>
                    <w:p w14:paraId="183F87CB" w14:textId="77777777" w:rsidR="003240BC" w:rsidRPr="003240BC" w:rsidRDefault="003240BC" w:rsidP="00A079F7">
                      <w:pPr>
                        <w:spacing w:after="120"/>
                        <w:rPr>
                          <w:rFonts w:ascii="Adobe Garamond Pro" w:hAnsi="Adobe Garamond Pro"/>
                          <w:sz w:val="4"/>
                          <w:szCs w:val="4"/>
                        </w:rPr>
                      </w:pPr>
                    </w:p>
                    <w:p w14:paraId="05EFCA95" w14:textId="1DED852C" w:rsidR="00A079F7" w:rsidRPr="00A079F7" w:rsidRDefault="003240BC" w:rsidP="00A079F7">
                      <w:pPr>
                        <w:spacing w:after="12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*“Unit” starts with a “y”</w:t>
                      </w:r>
                      <w:r w:rsidR="00F774C0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 xml:space="preserve"> sound, and</w:t>
                      </w:r>
                      <w:r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 xml:space="preserve"> “hour” starts with an “o” sound.</w:t>
                      </w:r>
                    </w:p>
                    <w:p w14:paraId="70A0B399" w14:textId="77777777" w:rsidR="00A079F7" w:rsidRPr="00A079F7" w:rsidRDefault="00A079F7" w:rsidP="00A079F7">
                      <w:pPr>
                        <w:spacing w:after="12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343572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3FA15C" wp14:editId="271E1DB7">
                <wp:simplePos x="0" y="0"/>
                <wp:positionH relativeFrom="page">
                  <wp:posOffset>3564255</wp:posOffset>
                </wp:positionH>
                <wp:positionV relativeFrom="page">
                  <wp:posOffset>165100</wp:posOffset>
                </wp:positionV>
                <wp:extent cx="2921000" cy="7300595"/>
                <wp:effectExtent l="0" t="0" r="12700" b="14605"/>
                <wp:wrapTight wrapText="bothSides">
                  <wp:wrapPolygon edited="0">
                    <wp:start x="0" y="0"/>
                    <wp:lineTo x="0" y="21587"/>
                    <wp:lineTo x="21553" y="21587"/>
                    <wp:lineTo x="21553" y="0"/>
                    <wp:lineTo x="0" y="0"/>
                  </wp:wrapPolygon>
                </wp:wrapTight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1000" cy="73005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7496018" w14:textId="22D98084" w:rsidR="00211B1B" w:rsidRPr="00D8561C" w:rsidRDefault="003334B1" w:rsidP="00211B1B">
                            <w:pPr>
                              <w:pStyle w:val="Heading4"/>
                              <w:jc w:val="center"/>
                              <w:rPr>
                                <w:rFonts w:ascii="Century Gothic" w:hAnsi="Century Gothic"/>
                                <w:b/>
                                <w:color w:val="auto"/>
                                <w:sz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auto"/>
                                <w:sz w:val="32"/>
                              </w:rPr>
                              <w:t>The</w:t>
                            </w:r>
                          </w:p>
                          <w:p w14:paraId="44F8412D" w14:textId="77777777" w:rsidR="00D8561C" w:rsidRPr="00A079F7" w:rsidRDefault="00D8561C" w:rsidP="00D8561C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02E927A1" w14:textId="4F8FAC21" w:rsidR="00D8561C" w:rsidRDefault="00D20644" w:rsidP="00A079F7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120"/>
                              <w:contextualSpacing w:val="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D31693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Used with specific nouns</w:t>
                            </w:r>
                          </w:p>
                          <w:p w14:paraId="55CB3C23" w14:textId="5C9DAA08" w:rsidR="009106AE" w:rsidRPr="00D31693" w:rsidRDefault="009106AE" w:rsidP="00A079F7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120"/>
                              <w:contextualSpacing w:val="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Can be singular or plural</w:t>
                            </w:r>
                          </w:p>
                          <w:p w14:paraId="27B104D6" w14:textId="32F0A24F" w:rsidR="00D20644" w:rsidRPr="00D31693" w:rsidRDefault="00EC32AA" w:rsidP="00A079F7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120"/>
                              <w:contextualSpacing w:val="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D31693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Refers to a particular member of a group</w:t>
                            </w:r>
                          </w:p>
                          <w:p w14:paraId="0A4F8B7F" w14:textId="1968EA70" w:rsidR="00D20644" w:rsidRPr="00D31693" w:rsidRDefault="00D20644" w:rsidP="00A079F7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120"/>
                              <w:contextualSpacing w:val="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D31693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AKA the definite article</w:t>
                            </w:r>
                          </w:p>
                          <w:p w14:paraId="77652070" w14:textId="1B5DA4AF" w:rsidR="00D20644" w:rsidRPr="00D31693" w:rsidRDefault="00D20644" w:rsidP="00A079F7">
                            <w:pPr>
                              <w:spacing w:after="12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</w:p>
                          <w:p w14:paraId="3B277579" w14:textId="67F0AD55" w:rsidR="00D20644" w:rsidRPr="003B4409" w:rsidRDefault="00D20644" w:rsidP="00A079F7">
                            <w:pPr>
                              <w:spacing w:after="120"/>
                              <w:rPr>
                                <w:rFonts w:ascii="Adobe Garamond Pro" w:hAnsi="Adobe Garamond Pro"/>
                                <w:b/>
                                <w:sz w:val="23"/>
                                <w:szCs w:val="23"/>
                              </w:rPr>
                            </w:pPr>
                            <w:r w:rsidRPr="003B4409">
                              <w:rPr>
                                <w:rFonts w:ascii="Adobe Garamond Pro" w:hAnsi="Adobe Garamond Pro"/>
                                <w:b/>
                                <w:sz w:val="23"/>
                                <w:szCs w:val="23"/>
                              </w:rPr>
                              <w:t>Example</w:t>
                            </w:r>
                            <w:r w:rsidR="007C0675">
                              <w:rPr>
                                <w:rFonts w:ascii="Adobe Garamond Pro" w:hAnsi="Adobe Garamond Pro"/>
                                <w:b/>
                                <w:sz w:val="23"/>
                                <w:szCs w:val="23"/>
                              </w:rPr>
                              <w:t>s</w:t>
                            </w:r>
                            <w:r w:rsidR="003B4409" w:rsidRPr="003B4409">
                              <w:rPr>
                                <w:rFonts w:ascii="Adobe Garamond Pro" w:hAnsi="Adobe Garamond Pro"/>
                                <w:b/>
                                <w:sz w:val="23"/>
                                <w:szCs w:val="23"/>
                              </w:rPr>
                              <w:t>:</w:t>
                            </w:r>
                          </w:p>
                          <w:p w14:paraId="57F90920" w14:textId="13CF5965" w:rsidR="00D20644" w:rsidRDefault="00D20644" w:rsidP="007C0675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60" w:line="276" w:lineRule="auto"/>
                              <w:contextualSpacing w:val="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D31693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“The movie was confusing.”</w:t>
                            </w:r>
                          </w:p>
                          <w:p w14:paraId="14A53955" w14:textId="10A00148" w:rsidR="003B4409" w:rsidRPr="003240BC" w:rsidRDefault="003B4409" w:rsidP="007C0675">
                            <w:pPr>
                              <w:spacing w:after="60" w:line="276" w:lineRule="auto"/>
                              <w:ind w:left="720"/>
                              <w:rPr>
                                <w:rFonts w:ascii="Adobe Garamond Pro" w:hAnsi="Adobe Garamond 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 xml:space="preserve">This refers to one specific movie with </w:t>
                            </w:r>
                            <w:r w:rsidR="007C0675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the distinct quality of being confusing.</w:t>
                            </w:r>
                            <w:r w:rsidR="007C0675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br/>
                            </w:r>
                          </w:p>
                          <w:p w14:paraId="4F8835A6" w14:textId="70E939D7" w:rsidR="00D20644" w:rsidRPr="00D31693" w:rsidRDefault="00D20644" w:rsidP="007C0675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60" w:line="276" w:lineRule="auto"/>
                              <w:contextualSpacing w:val="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D31693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 xml:space="preserve">“It was crowded in the elevator.” </w:t>
                            </w:r>
                          </w:p>
                          <w:p w14:paraId="7538ED29" w14:textId="32E69E0D" w:rsidR="00C241CE" w:rsidRPr="00D31693" w:rsidRDefault="003B4409" w:rsidP="007C0675">
                            <w:pPr>
                              <w:spacing w:after="60" w:line="276" w:lineRule="auto"/>
                              <w:ind w:left="72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 xml:space="preserve">This refers to one specific elevator with </w:t>
                            </w:r>
                            <w:r w:rsidR="007C0675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the distinct quality of being crowded</w:t>
                            </w:r>
                            <w:r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 xml:space="preserve">.  </w:t>
                            </w:r>
                          </w:p>
                          <w:p w14:paraId="2C4515CC" w14:textId="4BBD85F9" w:rsidR="00C241CE" w:rsidRDefault="00C241CE" w:rsidP="00A079F7">
                            <w:pPr>
                              <w:spacing w:after="12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</w:p>
                          <w:p w14:paraId="753DA9AE" w14:textId="317D3DA0" w:rsidR="007C0675" w:rsidRPr="007C0675" w:rsidRDefault="007B0BBB" w:rsidP="007C0675">
                            <w:pPr>
                              <w:spacing w:after="12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sz w:val="23"/>
                                <w:szCs w:val="23"/>
                              </w:rPr>
                              <w:t>“</w:t>
                            </w:r>
                            <w:proofErr w:type="gramStart"/>
                            <w:r w:rsidR="007C0675">
                              <w:rPr>
                                <w:rFonts w:ascii="Adobe Garamond Pro" w:hAnsi="Adobe Garamond Pro"/>
                                <w:b/>
                                <w:sz w:val="23"/>
                                <w:szCs w:val="23"/>
                              </w:rPr>
                              <w:t>The</w:t>
                            </w:r>
                            <w:proofErr w:type="gramEnd"/>
                            <w:r>
                              <w:rPr>
                                <w:rFonts w:ascii="Adobe Garamond Pro" w:hAnsi="Adobe Garamond Pro"/>
                                <w:b/>
                                <w:sz w:val="23"/>
                                <w:szCs w:val="23"/>
                              </w:rPr>
                              <w:t>”</w:t>
                            </w:r>
                            <w:r w:rsidR="007C0675">
                              <w:rPr>
                                <w:rFonts w:ascii="Adobe Garamond Pro" w:hAnsi="Adobe Garamond Pro"/>
                                <w:b/>
                                <w:sz w:val="23"/>
                                <w:szCs w:val="23"/>
                              </w:rPr>
                              <w:t xml:space="preserve"> can be used for both countable and uncountable nouns:</w:t>
                            </w:r>
                          </w:p>
                          <w:p w14:paraId="1D7EB24D" w14:textId="1E6A7967" w:rsidR="007C0675" w:rsidRDefault="007C0675" w:rsidP="007C0675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120"/>
                              <w:contextualSpacing w:val="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D31693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“</w:t>
                            </w:r>
                            <w:r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The rice is cooked.” (uncountable)</w:t>
                            </w:r>
                          </w:p>
                          <w:p w14:paraId="75C02BBF" w14:textId="2D99F8D2" w:rsidR="007C0675" w:rsidRPr="00D31693" w:rsidRDefault="007C0675" w:rsidP="007C0675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120"/>
                              <w:contextualSpacing w:val="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“T</w:t>
                            </w:r>
                            <w:r w:rsidR="003240BC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he bowls of rice are on the table.</w:t>
                            </w:r>
                            <w:r w:rsidR="007B0BBB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 xml:space="preserve">” </w:t>
                            </w:r>
                            <w:r w:rsidR="003240BC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(countable)</w:t>
                            </w:r>
                          </w:p>
                          <w:p w14:paraId="40C98676" w14:textId="77777777" w:rsidR="007C0675" w:rsidRPr="00D31693" w:rsidRDefault="007C0675" w:rsidP="00A079F7">
                            <w:pPr>
                              <w:spacing w:after="12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</w:p>
                          <w:p w14:paraId="55A0E59A" w14:textId="692697DD" w:rsidR="00C241CE" w:rsidRPr="003B4409" w:rsidRDefault="00C241CE" w:rsidP="00A079F7">
                            <w:pPr>
                              <w:spacing w:after="120"/>
                              <w:rPr>
                                <w:rFonts w:ascii="Adobe Garamond Pro" w:hAnsi="Adobe Garamond Pro"/>
                                <w:b/>
                                <w:sz w:val="23"/>
                                <w:szCs w:val="23"/>
                              </w:rPr>
                            </w:pPr>
                            <w:r w:rsidRPr="003B4409">
                              <w:rPr>
                                <w:rFonts w:ascii="Adobe Garamond Pro" w:hAnsi="Adobe Garamond Pro"/>
                                <w:b/>
                                <w:sz w:val="23"/>
                                <w:szCs w:val="23"/>
                              </w:rPr>
                              <w:t>Exception:</w:t>
                            </w:r>
                          </w:p>
                          <w:p w14:paraId="089CEEB4" w14:textId="3066908D" w:rsidR="00C241CE" w:rsidRPr="007C0675" w:rsidRDefault="007C0675" w:rsidP="007C0675">
                            <w:pPr>
                              <w:spacing w:after="12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7C0675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“</w:t>
                            </w:r>
                            <w:proofErr w:type="gramStart"/>
                            <w:r w:rsidR="00C241CE" w:rsidRPr="007C0675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The</w:t>
                            </w:r>
                            <w:proofErr w:type="gramEnd"/>
                            <w:r w:rsidRPr="007C0675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”</w:t>
                            </w:r>
                            <w:r w:rsidR="00C241CE" w:rsidRPr="007C0675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 xml:space="preserve"> can also be used to reference a whole category</w:t>
                            </w:r>
                            <w:r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:</w:t>
                            </w:r>
                          </w:p>
                          <w:p w14:paraId="12C276CA" w14:textId="585F68F6" w:rsidR="00C241CE" w:rsidRPr="00D31693" w:rsidRDefault="00C241CE" w:rsidP="00A079F7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after="120"/>
                              <w:contextualSpacing w:val="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D31693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The cheetah is the fastest land animal</w:t>
                            </w:r>
                            <w:r w:rsidR="007C0675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.</w:t>
                            </w:r>
                          </w:p>
                          <w:p w14:paraId="4D580F43" w14:textId="00E3AC96" w:rsidR="00C241CE" w:rsidRPr="00D31693" w:rsidRDefault="00C241CE" w:rsidP="00A079F7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after="120"/>
                              <w:contextualSpacing w:val="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D31693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The smart phone has transformed global communication.</w:t>
                            </w:r>
                          </w:p>
                          <w:p w14:paraId="396094FD" w14:textId="255B07B2" w:rsidR="00C241CE" w:rsidRPr="00D31693" w:rsidRDefault="00C241CE" w:rsidP="00A079F7">
                            <w:pPr>
                              <w:spacing w:after="12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</w:p>
                          <w:p w14:paraId="304301C5" w14:textId="77777777" w:rsidR="00C241CE" w:rsidRPr="00D31693" w:rsidRDefault="00C241CE" w:rsidP="00A079F7">
                            <w:pPr>
                              <w:spacing w:after="12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</w:p>
                          <w:p w14:paraId="33DD959C" w14:textId="6EBBE600" w:rsidR="00D31693" w:rsidRPr="00D31693" w:rsidRDefault="00D31693" w:rsidP="00D31693">
                            <w:pPr>
                              <w:rPr>
                                <w:rFonts w:ascii="Adobe Garamond Pro" w:hAnsi="Adobe Garamond Pro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3FA15C" id="Text Box 13" o:spid="_x0000_s1034" type="#_x0000_t202" style="position:absolute;margin-left:280.65pt;margin-top:13pt;width:230pt;height:574.8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" filled="f" strokecolor="blue">
                <v:textbox inset=",7.2pt,,7.2pt">
                  <w:txbxContent>
                    <w:p w14:paraId="27496018" w14:textId="22D98084" w:rsidR="00211B1B" w:rsidRPr="00D8561C" w:rsidRDefault="003334B1" w:rsidP="00211B1B">
                      <w:pPr>
                        <w:pStyle w:val="Heading4"/>
                        <w:jc w:val="center"/>
                        <w:rPr>
                          <w:rFonts w:ascii="Century Gothic" w:hAnsi="Century Gothic"/>
                          <w:b/>
                          <w:color w:val="auto"/>
                          <w:sz w:val="32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auto"/>
                          <w:sz w:val="32"/>
                        </w:rPr>
                        <w:t>The</w:t>
                      </w:r>
                    </w:p>
                    <w:p w14:paraId="44F8412D" w14:textId="77777777" w:rsidR="00D8561C" w:rsidRPr="00A079F7" w:rsidRDefault="00D8561C" w:rsidP="00D8561C">
                      <w:pPr>
                        <w:rPr>
                          <w:sz w:val="20"/>
                        </w:rPr>
                      </w:pPr>
                    </w:p>
                    <w:p w14:paraId="02E927A1" w14:textId="4F8FAC21" w:rsidR="00D8561C" w:rsidRDefault="00D20644" w:rsidP="00A079F7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120"/>
                        <w:contextualSpacing w:val="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D31693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Used with specific nouns</w:t>
                      </w:r>
                    </w:p>
                    <w:p w14:paraId="55CB3C23" w14:textId="5C9DAA08" w:rsidR="009106AE" w:rsidRPr="00D31693" w:rsidRDefault="009106AE" w:rsidP="00A079F7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120"/>
                        <w:contextualSpacing w:val="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Can be singular or plural</w:t>
                      </w:r>
                    </w:p>
                    <w:p w14:paraId="27B104D6" w14:textId="32F0A24F" w:rsidR="00D20644" w:rsidRPr="00D31693" w:rsidRDefault="00EC32AA" w:rsidP="00A079F7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120"/>
                        <w:contextualSpacing w:val="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D31693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Refers to a particular member of a group</w:t>
                      </w:r>
                    </w:p>
                    <w:p w14:paraId="0A4F8B7F" w14:textId="1968EA70" w:rsidR="00D20644" w:rsidRPr="00D31693" w:rsidRDefault="00D20644" w:rsidP="00A079F7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120"/>
                        <w:contextualSpacing w:val="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D31693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AKA the definite article</w:t>
                      </w:r>
                    </w:p>
                    <w:p w14:paraId="77652070" w14:textId="1B5DA4AF" w:rsidR="00D20644" w:rsidRPr="00D31693" w:rsidRDefault="00D20644" w:rsidP="00A079F7">
                      <w:pPr>
                        <w:spacing w:after="12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</w:p>
                    <w:p w14:paraId="3B277579" w14:textId="67F0AD55" w:rsidR="00D20644" w:rsidRPr="003B4409" w:rsidRDefault="00D20644" w:rsidP="00A079F7">
                      <w:pPr>
                        <w:spacing w:after="120"/>
                        <w:rPr>
                          <w:rFonts w:ascii="Adobe Garamond Pro" w:hAnsi="Adobe Garamond Pro"/>
                          <w:b/>
                          <w:sz w:val="23"/>
                          <w:szCs w:val="23"/>
                        </w:rPr>
                      </w:pPr>
                      <w:r w:rsidRPr="003B4409">
                        <w:rPr>
                          <w:rFonts w:ascii="Adobe Garamond Pro" w:hAnsi="Adobe Garamond Pro"/>
                          <w:b/>
                          <w:sz w:val="23"/>
                          <w:szCs w:val="23"/>
                        </w:rPr>
                        <w:t>Example</w:t>
                      </w:r>
                      <w:r w:rsidR="007C0675">
                        <w:rPr>
                          <w:rFonts w:ascii="Adobe Garamond Pro" w:hAnsi="Adobe Garamond Pro"/>
                          <w:b/>
                          <w:sz w:val="23"/>
                          <w:szCs w:val="23"/>
                        </w:rPr>
                        <w:t>s</w:t>
                      </w:r>
                      <w:r w:rsidR="003B4409" w:rsidRPr="003B4409">
                        <w:rPr>
                          <w:rFonts w:ascii="Adobe Garamond Pro" w:hAnsi="Adobe Garamond Pro"/>
                          <w:b/>
                          <w:sz w:val="23"/>
                          <w:szCs w:val="23"/>
                        </w:rPr>
                        <w:t>:</w:t>
                      </w:r>
                    </w:p>
                    <w:p w14:paraId="57F90920" w14:textId="13CF5965" w:rsidR="00D20644" w:rsidRDefault="00D20644" w:rsidP="007C0675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60" w:line="276" w:lineRule="auto"/>
                        <w:contextualSpacing w:val="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D31693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“The movie was confusing.”</w:t>
                      </w:r>
                    </w:p>
                    <w:p w14:paraId="14A53955" w14:textId="10A00148" w:rsidR="003B4409" w:rsidRPr="003240BC" w:rsidRDefault="003B4409" w:rsidP="007C0675">
                      <w:pPr>
                        <w:spacing w:after="60" w:line="276" w:lineRule="auto"/>
                        <w:ind w:left="720"/>
                        <w:rPr>
                          <w:rFonts w:ascii="Adobe Garamond Pro" w:hAnsi="Adobe Garamond Pro"/>
                          <w:sz w:val="20"/>
                          <w:szCs w:val="20"/>
                        </w:rPr>
                      </w:pPr>
                      <w:r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 xml:space="preserve">This refers to one specific movie with </w:t>
                      </w:r>
                      <w:r w:rsidR="007C0675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the distinct quality of being confusing.</w:t>
                      </w:r>
                      <w:r w:rsidR="007C0675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br/>
                      </w:r>
                    </w:p>
                    <w:p w14:paraId="4F8835A6" w14:textId="70E939D7" w:rsidR="00D20644" w:rsidRPr="00D31693" w:rsidRDefault="00D20644" w:rsidP="007C0675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60" w:line="276" w:lineRule="auto"/>
                        <w:contextualSpacing w:val="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D31693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 xml:space="preserve">“It was crowded in the elevator.” </w:t>
                      </w:r>
                    </w:p>
                    <w:p w14:paraId="7538ED29" w14:textId="32E69E0D" w:rsidR="00C241CE" w:rsidRPr="00D31693" w:rsidRDefault="003B4409" w:rsidP="007C0675">
                      <w:pPr>
                        <w:spacing w:after="60" w:line="276" w:lineRule="auto"/>
                        <w:ind w:left="72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 xml:space="preserve">This refers to one specific elevator with </w:t>
                      </w:r>
                      <w:r w:rsidR="007C0675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the distinct quality of being crowded</w:t>
                      </w:r>
                      <w:r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 xml:space="preserve">.  </w:t>
                      </w:r>
                    </w:p>
                    <w:p w14:paraId="2C4515CC" w14:textId="4BBD85F9" w:rsidR="00C241CE" w:rsidRDefault="00C241CE" w:rsidP="00A079F7">
                      <w:pPr>
                        <w:spacing w:after="12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</w:p>
                    <w:p w14:paraId="753DA9AE" w14:textId="317D3DA0" w:rsidR="007C0675" w:rsidRPr="007C0675" w:rsidRDefault="007B0BBB" w:rsidP="007C0675">
                      <w:pPr>
                        <w:spacing w:after="12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>
                        <w:rPr>
                          <w:rFonts w:ascii="Adobe Garamond Pro" w:hAnsi="Adobe Garamond Pro"/>
                          <w:b/>
                          <w:sz w:val="23"/>
                          <w:szCs w:val="23"/>
                        </w:rPr>
                        <w:t>“</w:t>
                      </w:r>
                      <w:proofErr w:type="gramStart"/>
                      <w:r w:rsidR="007C0675">
                        <w:rPr>
                          <w:rFonts w:ascii="Adobe Garamond Pro" w:hAnsi="Adobe Garamond Pro"/>
                          <w:b/>
                          <w:sz w:val="23"/>
                          <w:szCs w:val="23"/>
                        </w:rPr>
                        <w:t>The</w:t>
                      </w:r>
                      <w:proofErr w:type="gramEnd"/>
                      <w:r>
                        <w:rPr>
                          <w:rFonts w:ascii="Adobe Garamond Pro" w:hAnsi="Adobe Garamond Pro"/>
                          <w:b/>
                          <w:sz w:val="23"/>
                          <w:szCs w:val="23"/>
                        </w:rPr>
                        <w:t>”</w:t>
                      </w:r>
                      <w:r w:rsidR="007C0675">
                        <w:rPr>
                          <w:rFonts w:ascii="Adobe Garamond Pro" w:hAnsi="Adobe Garamond Pro"/>
                          <w:b/>
                          <w:sz w:val="23"/>
                          <w:szCs w:val="23"/>
                        </w:rPr>
                        <w:t xml:space="preserve"> can be used for both countable and uncountable nouns:</w:t>
                      </w:r>
                    </w:p>
                    <w:p w14:paraId="1D7EB24D" w14:textId="1E6A7967" w:rsidR="007C0675" w:rsidRDefault="007C0675" w:rsidP="007C0675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120"/>
                        <w:contextualSpacing w:val="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D31693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“</w:t>
                      </w:r>
                      <w:r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The rice is cooked.” (uncountable)</w:t>
                      </w:r>
                    </w:p>
                    <w:p w14:paraId="75C02BBF" w14:textId="2D99F8D2" w:rsidR="007C0675" w:rsidRPr="00D31693" w:rsidRDefault="007C0675" w:rsidP="007C0675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120"/>
                        <w:contextualSpacing w:val="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“T</w:t>
                      </w:r>
                      <w:r w:rsidR="003240BC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he bowls of rice are on the table.</w:t>
                      </w:r>
                      <w:r w:rsidR="007B0BBB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 xml:space="preserve">” </w:t>
                      </w:r>
                      <w:r w:rsidR="003240BC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(countable)</w:t>
                      </w:r>
                    </w:p>
                    <w:p w14:paraId="40C98676" w14:textId="77777777" w:rsidR="007C0675" w:rsidRPr="00D31693" w:rsidRDefault="007C0675" w:rsidP="00A079F7">
                      <w:pPr>
                        <w:spacing w:after="12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</w:p>
                    <w:p w14:paraId="55A0E59A" w14:textId="692697DD" w:rsidR="00C241CE" w:rsidRPr="003B4409" w:rsidRDefault="00C241CE" w:rsidP="00A079F7">
                      <w:pPr>
                        <w:spacing w:after="120"/>
                        <w:rPr>
                          <w:rFonts w:ascii="Adobe Garamond Pro" w:hAnsi="Adobe Garamond Pro"/>
                          <w:b/>
                          <w:sz w:val="23"/>
                          <w:szCs w:val="23"/>
                        </w:rPr>
                      </w:pPr>
                      <w:r w:rsidRPr="003B4409">
                        <w:rPr>
                          <w:rFonts w:ascii="Adobe Garamond Pro" w:hAnsi="Adobe Garamond Pro"/>
                          <w:b/>
                          <w:sz w:val="23"/>
                          <w:szCs w:val="23"/>
                        </w:rPr>
                        <w:t>Exception:</w:t>
                      </w:r>
                    </w:p>
                    <w:p w14:paraId="089CEEB4" w14:textId="3066908D" w:rsidR="00C241CE" w:rsidRPr="007C0675" w:rsidRDefault="007C0675" w:rsidP="007C0675">
                      <w:pPr>
                        <w:spacing w:after="12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7C0675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“</w:t>
                      </w:r>
                      <w:proofErr w:type="gramStart"/>
                      <w:r w:rsidR="00C241CE" w:rsidRPr="007C0675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The</w:t>
                      </w:r>
                      <w:proofErr w:type="gramEnd"/>
                      <w:r w:rsidRPr="007C0675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”</w:t>
                      </w:r>
                      <w:r w:rsidR="00C241CE" w:rsidRPr="007C0675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 xml:space="preserve"> can also be used to reference a whole category</w:t>
                      </w:r>
                      <w:r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:</w:t>
                      </w:r>
                    </w:p>
                    <w:p w14:paraId="12C276CA" w14:textId="585F68F6" w:rsidR="00C241CE" w:rsidRPr="00D31693" w:rsidRDefault="00C241CE" w:rsidP="00A079F7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after="120"/>
                        <w:contextualSpacing w:val="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D31693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The cheetah is the fastest land animal</w:t>
                      </w:r>
                      <w:r w:rsidR="007C0675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.</w:t>
                      </w:r>
                    </w:p>
                    <w:p w14:paraId="4D580F43" w14:textId="00E3AC96" w:rsidR="00C241CE" w:rsidRPr="00D31693" w:rsidRDefault="00C241CE" w:rsidP="00A079F7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after="120"/>
                        <w:contextualSpacing w:val="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D31693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The smart phone has transformed global communication.</w:t>
                      </w:r>
                    </w:p>
                    <w:p w14:paraId="396094FD" w14:textId="255B07B2" w:rsidR="00C241CE" w:rsidRPr="00D31693" w:rsidRDefault="00C241CE" w:rsidP="00A079F7">
                      <w:pPr>
                        <w:spacing w:after="12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</w:p>
                    <w:p w14:paraId="304301C5" w14:textId="77777777" w:rsidR="00C241CE" w:rsidRPr="00D31693" w:rsidRDefault="00C241CE" w:rsidP="00A079F7">
                      <w:pPr>
                        <w:spacing w:after="12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</w:p>
                    <w:p w14:paraId="33DD959C" w14:textId="6EBBE600" w:rsidR="00D31693" w:rsidRPr="00D31693" w:rsidRDefault="00D31693" w:rsidP="00D31693">
                      <w:pPr>
                        <w:rPr>
                          <w:rFonts w:ascii="Adobe Garamond Pro" w:hAnsi="Adobe Garamond Pro"/>
                        </w:rPr>
                      </w:pP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</w:p>
    <w:sectPr w:rsidR="00211B1B" w:rsidSect="00211B1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5840" w:h="12240" w:orient="landscape"/>
      <w:pgMar w:top="1080" w:right="1080" w:bottom="10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2DE62" w14:textId="77777777" w:rsidR="00AF2CEE" w:rsidRDefault="00AF2CEE">
      <w:r>
        <w:separator/>
      </w:r>
    </w:p>
  </w:endnote>
  <w:endnote w:type="continuationSeparator" w:id="0">
    <w:p w14:paraId="0D84935B" w14:textId="77777777" w:rsidR="00AF2CEE" w:rsidRDefault="00AF2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D22C3" w14:textId="77777777" w:rsidR="00211B1B" w:rsidRDefault="003906CB">
    <w:pPr>
      <w:pStyle w:val="Foot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3F573C7B" wp14:editId="05CF24FE">
          <wp:simplePos x="0" y="0"/>
          <wp:positionH relativeFrom="page">
            <wp:posOffset>6651691</wp:posOffset>
          </wp:positionH>
          <wp:positionV relativeFrom="page">
            <wp:posOffset>6505352</wp:posOffset>
          </wp:positionV>
          <wp:extent cx="3355340" cy="1371600"/>
          <wp:effectExtent l="25400" t="0" r="0" b="0"/>
          <wp:wrapTight wrapText="bothSides">
            <wp:wrapPolygon edited="0">
              <wp:start x="-164" y="0"/>
              <wp:lineTo x="-164" y="21200"/>
              <wp:lineTo x="21584" y="21200"/>
              <wp:lineTo x="21584" y="0"/>
              <wp:lineTo x="-164" y="0"/>
            </wp:wrapPolygon>
          </wp:wrapTight>
          <wp:docPr id="26" name="Picture 3" descr="www.AnokaRamsey.e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Picture 3" descr="www.AnokaRamsey.edu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55340" cy="137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BBD29" w14:textId="77777777" w:rsidR="00211B1B" w:rsidRDefault="00211B1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97944" w14:textId="77777777" w:rsidR="00211B1B" w:rsidRDefault="00211B1B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21F95" w14:textId="77777777" w:rsidR="00211B1B" w:rsidRDefault="00211B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16250" w14:textId="77777777" w:rsidR="00AF2CEE" w:rsidRDefault="00AF2CEE">
      <w:r>
        <w:separator/>
      </w:r>
    </w:p>
  </w:footnote>
  <w:footnote w:type="continuationSeparator" w:id="0">
    <w:p w14:paraId="489F25CC" w14:textId="77777777" w:rsidR="00AF2CEE" w:rsidRDefault="00AF2C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3969A" w14:textId="77777777" w:rsidR="00211B1B" w:rsidRDefault="003906CB">
    <w:pPr>
      <w:pStyle w:val="Header"/>
    </w:pPr>
    <w:bookmarkStart w:id="1" w:name="_MacBuGuideStaticData_5280V"/>
    <w:bookmarkStart w:id="2" w:name="_MacBuGuideStaticData_10560V"/>
    <w:bookmarkStart w:id="3" w:name="_MacBuGuideStaticData_11080H"/>
    <w:bookmarkStart w:id="4" w:name="_MacBuGuideStaticData_9547H"/>
    <w:bookmarkStart w:id="5" w:name="_MacBuGuideStaticData_9280H"/>
    <w:bookmarkStart w:id="6" w:name="_MacBuGuideStaticData_11893H"/>
    <w:bookmarkStart w:id="7" w:name="_MacBuGuideStaticData_11333H"/>
    <w:r>
      <w:rPr>
        <w:noProof/>
      </w:rPr>
      <w:drawing>
        <wp:anchor distT="0" distB="0" distL="114300" distR="114300" simplePos="0" relativeHeight="251661312" behindDoc="0" locked="0" layoutInCell="1" allowOverlap="1" wp14:anchorId="20F375DF" wp14:editId="61B6D7A4">
          <wp:simplePos x="0" y="0"/>
          <wp:positionH relativeFrom="page">
            <wp:posOffset>6645530</wp:posOffset>
          </wp:positionH>
          <wp:positionV relativeFrom="page">
            <wp:posOffset>1682</wp:posOffset>
          </wp:positionV>
          <wp:extent cx="3355340" cy="1600200"/>
          <wp:effectExtent l="25400" t="0" r="0" b="0"/>
          <wp:wrapTight wrapText="bothSides">
            <wp:wrapPolygon edited="0">
              <wp:start x="-164" y="0"/>
              <wp:lineTo x="-164" y="21257"/>
              <wp:lineTo x="21584" y="21257"/>
              <wp:lineTo x="21584" y="0"/>
              <wp:lineTo x="-164" y="0"/>
            </wp:wrapPolygon>
          </wp:wrapTight>
          <wp:docPr id="25" name="Picture 0" descr="Anoka-Ramsey Community College - Tutoring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Picture 0" descr="Anoka-Ramsey Community College - Tutoring Services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55340" cy="1600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t xml:space="preserve"> </w:t>
    </w:r>
  </w:p>
  <w:bookmarkEnd w:id="1"/>
  <w:bookmarkEnd w:id="2"/>
  <w:bookmarkEnd w:id="3"/>
  <w:bookmarkEnd w:id="4"/>
  <w:bookmarkEnd w:id="5"/>
  <w:bookmarkEnd w:id="6"/>
  <w:bookmarkEnd w:id="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BCEFA" w14:textId="77777777" w:rsidR="00211B1B" w:rsidRDefault="00211B1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A24E6" w14:textId="77777777" w:rsidR="00211B1B" w:rsidRDefault="00211B1B">
    <w:pPr>
      <w:pStyle w:val="Header"/>
    </w:pPr>
    <w:bookmarkStart w:id="8" w:name="_MacBuGuideStaticData_11880H"/>
    <w:bookmarkStart w:id="9" w:name="_MacBuGuideStaticData_360V"/>
    <w:bookmarkStart w:id="10" w:name="_MacBuGuideStaticData_15480V"/>
  </w:p>
  <w:bookmarkEnd w:id="8"/>
  <w:bookmarkEnd w:id="9"/>
  <w:bookmarkEnd w:id="10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3E8B9" w14:textId="77777777" w:rsidR="00211B1B" w:rsidRDefault="00211B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A0EF2D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20" o:spid="_x0000_i1025" type="#_x0000_t75" style="width:11.25pt;height:12.75pt;visibility:visible;mso-wrap-style:square" o:bullet="t">
        <v:imagedata r:id="rId1" o:title=""/>
      </v:shape>
    </w:pict>
  </w:numPicBullet>
  <w:abstractNum w:abstractNumId="0" w15:restartNumberingAfterBreak="0">
    <w:nsid w:val="037F5ED7"/>
    <w:multiLevelType w:val="hybridMultilevel"/>
    <w:tmpl w:val="36861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E0AED"/>
    <w:multiLevelType w:val="hybridMultilevel"/>
    <w:tmpl w:val="8E8279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00CE8"/>
    <w:multiLevelType w:val="hybridMultilevel"/>
    <w:tmpl w:val="9D963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F3352"/>
    <w:multiLevelType w:val="hybridMultilevel"/>
    <w:tmpl w:val="FA227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0D7A15"/>
    <w:multiLevelType w:val="hybridMultilevel"/>
    <w:tmpl w:val="AF88920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0FA4343C"/>
    <w:multiLevelType w:val="hybridMultilevel"/>
    <w:tmpl w:val="32F6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A75CE4"/>
    <w:multiLevelType w:val="hybridMultilevel"/>
    <w:tmpl w:val="E3C23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570087"/>
    <w:multiLevelType w:val="hybridMultilevel"/>
    <w:tmpl w:val="EC48410C"/>
    <w:lvl w:ilvl="0" w:tplc="0D18CC0A">
      <w:numFmt w:val="bullet"/>
      <w:lvlText w:val="•"/>
      <w:lvlJc w:val="left"/>
      <w:pPr>
        <w:ind w:left="1440" w:hanging="720"/>
      </w:pPr>
      <w:rPr>
        <w:rFonts w:ascii="Adobe Garamond Pro" w:eastAsiaTheme="minorHAnsi" w:hAnsi="Adobe Garamond Pro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9185F1A"/>
    <w:multiLevelType w:val="hybridMultilevel"/>
    <w:tmpl w:val="5F12C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847DC7"/>
    <w:multiLevelType w:val="hybridMultilevel"/>
    <w:tmpl w:val="0F044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AC3BA6"/>
    <w:multiLevelType w:val="hybridMultilevel"/>
    <w:tmpl w:val="3BE42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B2192B"/>
    <w:multiLevelType w:val="hybridMultilevel"/>
    <w:tmpl w:val="591C2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C97331"/>
    <w:multiLevelType w:val="hybridMultilevel"/>
    <w:tmpl w:val="CA104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A513D4"/>
    <w:multiLevelType w:val="hybridMultilevel"/>
    <w:tmpl w:val="D4E84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B747F1"/>
    <w:multiLevelType w:val="hybridMultilevel"/>
    <w:tmpl w:val="4EAEB898"/>
    <w:lvl w:ilvl="0" w:tplc="0D18CC0A">
      <w:numFmt w:val="bullet"/>
      <w:lvlText w:val="•"/>
      <w:lvlJc w:val="left"/>
      <w:pPr>
        <w:ind w:left="1080" w:hanging="720"/>
      </w:pPr>
      <w:rPr>
        <w:rFonts w:ascii="Adobe Garamond Pro" w:eastAsiaTheme="minorHAnsi" w:hAnsi="Adobe Garamond Pro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1C618F"/>
    <w:multiLevelType w:val="hybridMultilevel"/>
    <w:tmpl w:val="043E22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B41F61"/>
    <w:multiLevelType w:val="hybridMultilevel"/>
    <w:tmpl w:val="E3245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DE64C4"/>
    <w:multiLevelType w:val="hybridMultilevel"/>
    <w:tmpl w:val="DA1E6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EB7B42"/>
    <w:multiLevelType w:val="hybridMultilevel"/>
    <w:tmpl w:val="D320F578"/>
    <w:lvl w:ilvl="0" w:tplc="0D18CC0A">
      <w:numFmt w:val="bullet"/>
      <w:lvlText w:val="•"/>
      <w:lvlJc w:val="left"/>
      <w:pPr>
        <w:ind w:left="1080" w:hanging="720"/>
      </w:pPr>
      <w:rPr>
        <w:rFonts w:ascii="Adobe Garamond Pro" w:eastAsiaTheme="minorHAnsi" w:hAnsi="Adobe Garamond Pro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502B99"/>
    <w:multiLevelType w:val="hybridMultilevel"/>
    <w:tmpl w:val="6F9AF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C671ED"/>
    <w:multiLevelType w:val="hybridMultilevel"/>
    <w:tmpl w:val="86DE8A42"/>
    <w:lvl w:ilvl="0" w:tplc="0D18CC0A">
      <w:numFmt w:val="bullet"/>
      <w:lvlText w:val="•"/>
      <w:lvlJc w:val="left"/>
      <w:pPr>
        <w:ind w:left="1080" w:hanging="720"/>
      </w:pPr>
      <w:rPr>
        <w:rFonts w:ascii="Adobe Garamond Pro" w:eastAsiaTheme="minorHAnsi" w:hAnsi="Adobe Garamond Pro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C852C4"/>
    <w:multiLevelType w:val="hybridMultilevel"/>
    <w:tmpl w:val="BC84A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AE1ADA"/>
    <w:multiLevelType w:val="hybridMultilevel"/>
    <w:tmpl w:val="960A85F8"/>
    <w:lvl w:ilvl="0" w:tplc="0D18CC0A">
      <w:numFmt w:val="bullet"/>
      <w:lvlText w:val="•"/>
      <w:lvlJc w:val="left"/>
      <w:pPr>
        <w:ind w:left="1080" w:hanging="720"/>
      </w:pPr>
      <w:rPr>
        <w:rFonts w:ascii="Adobe Garamond Pro" w:eastAsiaTheme="minorHAnsi" w:hAnsi="Adobe Garamond Pro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F72D0C"/>
    <w:multiLevelType w:val="hybridMultilevel"/>
    <w:tmpl w:val="3642DB64"/>
    <w:lvl w:ilvl="0" w:tplc="0D18CC0A">
      <w:numFmt w:val="bullet"/>
      <w:lvlText w:val="•"/>
      <w:lvlJc w:val="left"/>
      <w:pPr>
        <w:ind w:left="1080" w:hanging="720"/>
      </w:pPr>
      <w:rPr>
        <w:rFonts w:ascii="Adobe Garamond Pro" w:eastAsiaTheme="minorHAnsi" w:hAnsi="Adobe Garamond Pro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32192D"/>
    <w:multiLevelType w:val="hybridMultilevel"/>
    <w:tmpl w:val="261EA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CC3CD1"/>
    <w:multiLevelType w:val="hybridMultilevel"/>
    <w:tmpl w:val="BE4E469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3042275"/>
    <w:multiLevelType w:val="hybridMultilevel"/>
    <w:tmpl w:val="1076E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5B252F"/>
    <w:multiLevelType w:val="hybridMultilevel"/>
    <w:tmpl w:val="463CFA5C"/>
    <w:lvl w:ilvl="0" w:tplc="0D18CC0A">
      <w:numFmt w:val="bullet"/>
      <w:lvlText w:val="•"/>
      <w:lvlJc w:val="left"/>
      <w:pPr>
        <w:ind w:left="1080" w:hanging="720"/>
      </w:pPr>
      <w:rPr>
        <w:rFonts w:ascii="Adobe Garamond Pro" w:eastAsiaTheme="minorHAnsi" w:hAnsi="Adobe Garamond Pro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3323803">
    <w:abstractNumId w:val="2"/>
  </w:num>
  <w:num w:numId="2" w16cid:durableId="1356074193">
    <w:abstractNumId w:val="23"/>
  </w:num>
  <w:num w:numId="3" w16cid:durableId="1791972500">
    <w:abstractNumId w:val="7"/>
  </w:num>
  <w:num w:numId="4" w16cid:durableId="1166089266">
    <w:abstractNumId w:val="14"/>
  </w:num>
  <w:num w:numId="5" w16cid:durableId="1107312242">
    <w:abstractNumId w:val="18"/>
  </w:num>
  <w:num w:numId="6" w16cid:durableId="2131125054">
    <w:abstractNumId w:val="20"/>
  </w:num>
  <w:num w:numId="7" w16cid:durableId="2136018586">
    <w:abstractNumId w:val="27"/>
  </w:num>
  <w:num w:numId="8" w16cid:durableId="559757095">
    <w:abstractNumId w:val="22"/>
  </w:num>
  <w:num w:numId="9" w16cid:durableId="1736512230">
    <w:abstractNumId w:val="9"/>
  </w:num>
  <w:num w:numId="10" w16cid:durableId="1836338984">
    <w:abstractNumId w:val="26"/>
  </w:num>
  <w:num w:numId="11" w16cid:durableId="2105150811">
    <w:abstractNumId w:val="24"/>
  </w:num>
  <w:num w:numId="12" w16cid:durableId="1978219258">
    <w:abstractNumId w:val="12"/>
  </w:num>
  <w:num w:numId="13" w16cid:durableId="1233589464">
    <w:abstractNumId w:val="0"/>
  </w:num>
  <w:num w:numId="14" w16cid:durableId="551889809">
    <w:abstractNumId w:val="25"/>
  </w:num>
  <w:num w:numId="15" w16cid:durableId="1615284760">
    <w:abstractNumId w:val="15"/>
  </w:num>
  <w:num w:numId="16" w16cid:durableId="1636326838">
    <w:abstractNumId w:val="10"/>
  </w:num>
  <w:num w:numId="17" w16cid:durableId="448359505">
    <w:abstractNumId w:val="3"/>
  </w:num>
  <w:num w:numId="18" w16cid:durableId="503474779">
    <w:abstractNumId w:val="17"/>
  </w:num>
  <w:num w:numId="19" w16cid:durableId="2111966420">
    <w:abstractNumId w:val="21"/>
  </w:num>
  <w:num w:numId="20" w16cid:durableId="1817065332">
    <w:abstractNumId w:val="8"/>
  </w:num>
  <w:num w:numId="21" w16cid:durableId="1559513128">
    <w:abstractNumId w:val="1"/>
  </w:num>
  <w:num w:numId="22" w16cid:durableId="1936671130">
    <w:abstractNumId w:val="6"/>
  </w:num>
  <w:num w:numId="23" w16cid:durableId="1373534636">
    <w:abstractNumId w:val="19"/>
  </w:num>
  <w:num w:numId="24" w16cid:durableId="1841038410">
    <w:abstractNumId w:val="16"/>
  </w:num>
  <w:num w:numId="25" w16cid:durableId="2032872503">
    <w:abstractNumId w:val="11"/>
  </w:num>
  <w:num w:numId="26" w16cid:durableId="862940611">
    <w:abstractNumId w:val="5"/>
  </w:num>
  <w:num w:numId="27" w16cid:durableId="1758091816">
    <w:abstractNumId w:val="4"/>
  </w:num>
  <w:num w:numId="28" w16cid:durableId="103481570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penInPublishingView" w:val="0"/>
  </w:docVars>
  <w:rsids>
    <w:rsidRoot w:val="00951F10"/>
    <w:rsid w:val="0001218A"/>
    <w:rsid w:val="00027A6D"/>
    <w:rsid w:val="001769F5"/>
    <w:rsid w:val="001B4DB3"/>
    <w:rsid w:val="001C7DDA"/>
    <w:rsid w:val="00211B1B"/>
    <w:rsid w:val="003240BC"/>
    <w:rsid w:val="003334B1"/>
    <w:rsid w:val="00343572"/>
    <w:rsid w:val="0037503A"/>
    <w:rsid w:val="003906CB"/>
    <w:rsid w:val="003B4409"/>
    <w:rsid w:val="00404FEF"/>
    <w:rsid w:val="004F7918"/>
    <w:rsid w:val="00541C14"/>
    <w:rsid w:val="00672B89"/>
    <w:rsid w:val="00717CDD"/>
    <w:rsid w:val="007B0BBB"/>
    <w:rsid w:val="007C0675"/>
    <w:rsid w:val="007C6B09"/>
    <w:rsid w:val="007F4576"/>
    <w:rsid w:val="0081755F"/>
    <w:rsid w:val="008231AB"/>
    <w:rsid w:val="00842EA0"/>
    <w:rsid w:val="009106AE"/>
    <w:rsid w:val="00933B6E"/>
    <w:rsid w:val="00951F10"/>
    <w:rsid w:val="00A079F7"/>
    <w:rsid w:val="00A4740D"/>
    <w:rsid w:val="00AF2CEE"/>
    <w:rsid w:val="00AF6E90"/>
    <w:rsid w:val="00C241CE"/>
    <w:rsid w:val="00D20644"/>
    <w:rsid w:val="00D31693"/>
    <w:rsid w:val="00D8561C"/>
    <w:rsid w:val="00DB2C03"/>
    <w:rsid w:val="00E46A34"/>
    <w:rsid w:val="00EC32AA"/>
    <w:rsid w:val="00F46D19"/>
    <w:rsid w:val="00F774C0"/>
    <w:rsid w:val="00F8673B"/>
    <w:rsid w:val="290E1D5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1AE08D"/>
  <w15:docId w15:val="{48A1FBA0-9BFD-4AA0-8287-C158943D0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EFC"/>
  </w:style>
  <w:style w:type="paragraph" w:styleId="Heading4">
    <w:name w:val="heading 4"/>
    <w:basedOn w:val="Normal"/>
    <w:next w:val="Normal"/>
    <w:link w:val="Heading4Char"/>
    <w:semiHidden/>
    <w:unhideWhenUsed/>
    <w:qFormat/>
    <w:rsid w:val="00211B1B"/>
    <w:pPr>
      <w:spacing w:line="264" w:lineRule="auto"/>
      <w:jc w:val="right"/>
      <w:outlineLvl w:val="3"/>
    </w:pPr>
    <w:rPr>
      <w:rFonts w:asciiTheme="majorHAnsi" w:eastAsiaTheme="majorEastAsia" w:hAnsiTheme="majorHAnsi" w:cstheme="majorBidi"/>
      <w:bCs/>
      <w:iCs/>
      <w:color w:val="262626" w:themeColor="text1" w:themeTint="D9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1B1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1B1B"/>
  </w:style>
  <w:style w:type="paragraph" w:styleId="Footer">
    <w:name w:val="footer"/>
    <w:basedOn w:val="Normal"/>
    <w:link w:val="FooterChar"/>
    <w:uiPriority w:val="99"/>
    <w:unhideWhenUsed/>
    <w:rsid w:val="00211B1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1B1B"/>
  </w:style>
  <w:style w:type="paragraph" w:styleId="Subtitle">
    <w:name w:val="Subtitle"/>
    <w:basedOn w:val="Normal"/>
    <w:next w:val="Normal"/>
    <w:link w:val="SubtitleChar"/>
    <w:qFormat/>
    <w:rsid w:val="00211B1B"/>
    <w:pPr>
      <w:numPr>
        <w:ilvl w:val="1"/>
      </w:numPr>
      <w:jc w:val="center"/>
    </w:pPr>
    <w:rPr>
      <w:rFonts w:asciiTheme="majorHAnsi" w:eastAsiaTheme="majorEastAsia" w:hAnsiTheme="majorHAnsi" w:cstheme="majorBidi"/>
      <w:iCs/>
      <w:color w:val="FFFFFF" w:themeColor="background1"/>
      <w:sz w:val="56"/>
    </w:rPr>
  </w:style>
  <w:style w:type="character" w:customStyle="1" w:styleId="SubtitleChar">
    <w:name w:val="Subtitle Char"/>
    <w:basedOn w:val="DefaultParagraphFont"/>
    <w:link w:val="Subtitle"/>
    <w:rsid w:val="00211B1B"/>
    <w:rPr>
      <w:rFonts w:asciiTheme="majorHAnsi" w:eastAsiaTheme="majorEastAsia" w:hAnsiTheme="majorHAnsi" w:cstheme="majorBidi"/>
      <w:iCs/>
      <w:color w:val="FFFFFF" w:themeColor="background1"/>
      <w:sz w:val="56"/>
    </w:rPr>
  </w:style>
  <w:style w:type="paragraph" w:customStyle="1" w:styleId="Title-Dark">
    <w:name w:val="Title - Dark"/>
    <w:basedOn w:val="Normal"/>
    <w:qFormat/>
    <w:rsid w:val="00211B1B"/>
    <w:pPr>
      <w:jc w:val="right"/>
    </w:pPr>
    <w:rPr>
      <w:rFonts w:asciiTheme="majorHAnsi" w:eastAsiaTheme="minorEastAsia" w:hAnsiTheme="majorHAnsi"/>
      <w:color w:val="EEECE1" w:themeColor="background2"/>
      <w:sz w:val="64"/>
    </w:rPr>
  </w:style>
  <w:style w:type="character" w:customStyle="1" w:styleId="Heading4Char">
    <w:name w:val="Heading 4 Char"/>
    <w:basedOn w:val="DefaultParagraphFont"/>
    <w:link w:val="Heading4"/>
    <w:semiHidden/>
    <w:rsid w:val="00211B1B"/>
    <w:rPr>
      <w:rFonts w:asciiTheme="majorHAnsi" w:eastAsiaTheme="majorEastAsia" w:hAnsiTheme="majorHAnsi" w:cstheme="majorBidi"/>
      <w:bCs/>
      <w:iCs/>
      <w:color w:val="262626" w:themeColor="text1" w:themeTint="D9"/>
      <w:sz w:val="28"/>
    </w:rPr>
  </w:style>
  <w:style w:type="character" w:customStyle="1" w:styleId="A0">
    <w:name w:val="A0"/>
    <w:basedOn w:val="DefaultParagraphFont"/>
    <w:uiPriority w:val="99"/>
    <w:rsid w:val="001B4DB3"/>
    <w:rPr>
      <w:rFonts w:ascii="Adobe Garamond Pro" w:hAnsi="Adobe Garamond Pro" w:hint="default"/>
      <w:color w:val="000000"/>
    </w:rPr>
  </w:style>
  <w:style w:type="paragraph" w:styleId="ListParagraph">
    <w:name w:val="List Paragraph"/>
    <w:basedOn w:val="Normal"/>
    <w:uiPriority w:val="34"/>
    <w:qFormat/>
    <w:rsid w:val="00541C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334B1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027A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474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74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openxmlformats.org/officeDocument/2006/relationships/footer" Target="footer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2670bg\OneDrive%20-%20MNSCU\Desktop\Writing%20Center%20Brochur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39f5a92-da3d-494f-b876-400cf8505f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CFC41AC20F3244BF1B08AEEAF9BC3C" ma:contentTypeVersion="14" ma:contentTypeDescription="Create a new document." ma:contentTypeScope="" ma:versionID="29a762e9a0e790d1021aacb7695d4cf2">
  <xsd:schema xmlns:xsd="http://www.w3.org/2001/XMLSchema" xmlns:xs="http://www.w3.org/2001/XMLSchema" xmlns:p="http://schemas.microsoft.com/office/2006/metadata/properties" xmlns:ns3="693a29ef-b2fa-4a77-942e-91a0e2ebc3b8" xmlns:ns4="239f5a92-da3d-494f-b876-400cf8505fae" targetNamespace="http://schemas.microsoft.com/office/2006/metadata/properties" ma:root="true" ma:fieldsID="397aba7f8f6595207e3ffeea29c24dfa" ns3:_="" ns4:_="">
    <xsd:import namespace="693a29ef-b2fa-4a77-942e-91a0e2ebc3b8"/>
    <xsd:import namespace="239f5a92-da3d-494f-b876-400cf8505fa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3a29ef-b2fa-4a77-942e-91a0e2ebc3b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9f5a92-da3d-494f-b876-400cf8505f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E431C2-59B1-422A-B29F-84A14F47FB66}">
  <ds:schemaRefs>
    <ds:schemaRef ds:uri="http://schemas.microsoft.com/office/2006/metadata/properties"/>
    <ds:schemaRef ds:uri="http://schemas.microsoft.com/office/infopath/2007/PartnerControls"/>
    <ds:schemaRef ds:uri="239f5a92-da3d-494f-b876-400cf8505fae"/>
  </ds:schemaRefs>
</ds:datastoreItem>
</file>

<file path=customXml/itemProps2.xml><?xml version="1.0" encoding="utf-8"?>
<ds:datastoreItem xmlns:ds="http://schemas.openxmlformats.org/officeDocument/2006/customXml" ds:itemID="{49F4865B-BB3F-4A93-878E-50669B40EE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F44F27-93D5-410C-86F4-EAA0F0F239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3a29ef-b2fa-4a77-942e-91a0e2ebc3b8"/>
    <ds:schemaRef ds:uri="239f5a92-da3d-494f-b876-400cf8505f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Writing Center Brochure Template</Template>
  <TotalTime>2</TotalTime>
  <Pages>2</Pages>
  <Words>2</Words>
  <Characters>16</Characters>
  <Application>Microsoft Office Word</Application>
  <DocSecurity>0</DocSecurity>
  <Lines>1</Lines>
  <Paragraphs>1</Paragraphs>
  <ScaleCrop>false</ScaleCrop>
  <Company>Anoka Ramsey Community College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ZT</dc:creator>
  <cp:keywords/>
  <cp:lastModifiedBy>Townsend, Z</cp:lastModifiedBy>
  <cp:revision>5</cp:revision>
  <cp:lastPrinted>2023-01-10T21:57:00Z</cp:lastPrinted>
  <dcterms:created xsi:type="dcterms:W3CDTF">2023-01-10T16:18:00Z</dcterms:created>
  <dcterms:modified xsi:type="dcterms:W3CDTF">2026-07-07T13:02:00Z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0x010100AECFC41AC20F3244BF1B08AEEAF9BC3C</vt:lpwstr>
  </property>
</Properties>
</file>