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B1CB" w14:textId="75F4A22A" w:rsidR="00E377DC" w:rsidRPr="00E14009" w:rsidRDefault="0061427D" w:rsidP="00E14009">
      <w:pPr>
        <w:spacing w:after="100"/>
        <w:jc w:val="center"/>
        <w:rPr>
          <w:rFonts w:ascii="Aptos SemiBold" w:hAnsi="Aptos SemiBold"/>
          <w:b/>
          <w:bCs/>
          <w:sz w:val="32"/>
          <w:szCs w:val="32"/>
        </w:rPr>
      </w:pPr>
      <w:r w:rsidRPr="00AF7636">
        <w:rPr>
          <w:rFonts w:ascii="Aptos SemiBold" w:hAnsi="Aptos SemiBold"/>
          <w:b/>
          <w:bCs/>
          <w:sz w:val="32"/>
          <w:szCs w:val="32"/>
        </w:rPr>
        <w:t>C</w:t>
      </w:r>
      <w:r w:rsidR="00A56DB3">
        <w:rPr>
          <w:rFonts w:ascii="Aptos SemiBold" w:hAnsi="Aptos SemiBold"/>
          <w:b/>
          <w:bCs/>
          <w:sz w:val="32"/>
          <w:szCs w:val="32"/>
        </w:rPr>
        <w:t>hicago Style</w:t>
      </w:r>
      <w:r w:rsidR="0032711B">
        <w:rPr>
          <w:rFonts w:ascii="Aptos SemiBold" w:hAnsi="Aptos SemiBold"/>
          <w:b/>
          <w:bCs/>
          <w:sz w:val="32"/>
          <w:szCs w:val="32"/>
        </w:rPr>
        <w:t xml:space="preserve"> </w:t>
      </w:r>
      <w:r w:rsidRPr="00AF7636">
        <w:rPr>
          <w:rFonts w:ascii="Aptos SemiBold" w:hAnsi="Aptos SemiBold"/>
          <w:b/>
          <w:bCs/>
          <w:sz w:val="32"/>
          <w:szCs w:val="32"/>
        </w:rPr>
        <w:t xml:space="preserve">Cheat Sheet - 18th </w:t>
      </w:r>
      <w:r w:rsidRPr="00E14009">
        <w:rPr>
          <w:rFonts w:ascii="Aptos SemiBold" w:hAnsi="Aptos SemiBold"/>
          <w:b/>
          <w:bCs/>
          <w:sz w:val="32"/>
          <w:szCs w:val="32"/>
        </w:rPr>
        <w:t>Edition</w:t>
      </w:r>
      <w:r w:rsidR="00E14009" w:rsidRPr="00E14009">
        <w:rPr>
          <w:rFonts w:ascii="Aptos SemiBold" w:hAnsi="Aptos SemiBold"/>
          <w:b/>
          <w:bCs/>
          <w:sz w:val="32"/>
          <w:szCs w:val="32"/>
        </w:rPr>
        <w:t xml:space="preserve"> (</w:t>
      </w:r>
      <w:r w:rsidRPr="00E14009">
        <w:rPr>
          <w:rFonts w:ascii="Aptos SemiBold" w:hAnsi="Aptos SemiBold"/>
          <w:sz w:val="32"/>
          <w:szCs w:val="32"/>
        </w:rPr>
        <w:t>Notes and Bibliography System</w:t>
      </w:r>
      <w:r w:rsidR="00E14009" w:rsidRPr="00E14009">
        <w:rPr>
          <w:rFonts w:ascii="Aptos SemiBold" w:hAnsi="Aptos SemiBold"/>
          <w:sz w:val="32"/>
          <w:szCs w:val="32"/>
        </w:rPr>
        <w:t>)</w:t>
      </w:r>
    </w:p>
    <w:p w14:paraId="69711ECE" w14:textId="77777777" w:rsidR="00E14009" w:rsidRPr="003E7955" w:rsidRDefault="00E14009" w:rsidP="0061427D">
      <w:pPr>
        <w:jc w:val="center"/>
        <w:rPr>
          <w:sz w:val="20"/>
          <w:szCs w:val="20"/>
        </w:rPr>
      </w:pPr>
    </w:p>
    <w:p w14:paraId="6513915F" w14:textId="0A3101AF" w:rsidR="00B307EE" w:rsidRDefault="00E14009" w:rsidP="00B307EE">
      <w:pPr>
        <w:spacing w:after="12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There are two Chicago Manual of Style (CMOS) documentation styles: the Notes and Bibliography System (NB), and the Author-Date System. At Anoka-Ramsey Community College, the NB system is primarily used.</w:t>
      </w:r>
      <w:r w:rsidR="00B307EE">
        <w:rPr>
          <w:rFonts w:ascii="Aptos SemiBold" w:hAnsi="Aptos SemiBold"/>
          <w:sz w:val="23"/>
          <w:szCs w:val="23"/>
        </w:rPr>
        <w:t xml:space="preserve"> </w:t>
      </w:r>
      <w:r w:rsidR="007A01D1" w:rsidRPr="00A56DB3">
        <w:rPr>
          <w:rFonts w:ascii="Aptos SemiBold" w:hAnsi="Aptos SemiBold"/>
          <w:sz w:val="23"/>
          <w:szCs w:val="23"/>
        </w:rPr>
        <w:t xml:space="preserve">For each </w:t>
      </w:r>
      <w:r w:rsidR="00B307EE">
        <w:rPr>
          <w:rFonts w:ascii="Aptos SemiBold" w:hAnsi="Aptos SemiBold"/>
          <w:sz w:val="23"/>
          <w:szCs w:val="23"/>
        </w:rPr>
        <w:t>instance of source material (through quotation, paraphrase, or summary)</w:t>
      </w:r>
      <w:r w:rsidR="007A01D1" w:rsidRPr="00A56DB3">
        <w:rPr>
          <w:rFonts w:ascii="Aptos SemiBold" w:hAnsi="Aptos SemiBold"/>
          <w:sz w:val="23"/>
          <w:szCs w:val="23"/>
        </w:rPr>
        <w:t xml:space="preserve">, </w:t>
      </w:r>
      <w:r w:rsidRPr="00A56DB3">
        <w:rPr>
          <w:rFonts w:ascii="Aptos SemiBold" w:hAnsi="Aptos SemiBold"/>
          <w:sz w:val="23"/>
          <w:szCs w:val="23"/>
        </w:rPr>
        <w:t xml:space="preserve">a superscript number is added at the end of the </w:t>
      </w:r>
      <w:r w:rsidR="001C7ACE" w:rsidRPr="00A56DB3">
        <w:rPr>
          <w:rFonts w:ascii="Aptos SemiBold" w:hAnsi="Aptos SemiBold"/>
          <w:sz w:val="23"/>
          <w:szCs w:val="23"/>
        </w:rPr>
        <w:t>sentence/clause</w:t>
      </w:r>
      <w:r w:rsidRPr="00A56DB3">
        <w:rPr>
          <w:rFonts w:ascii="Aptos SemiBold" w:hAnsi="Aptos SemiBold"/>
          <w:sz w:val="23"/>
          <w:szCs w:val="23"/>
        </w:rPr>
        <w:t xml:space="preserve"> contain</w:t>
      </w:r>
      <w:r w:rsidR="001C7ACE" w:rsidRPr="00A56DB3">
        <w:rPr>
          <w:rFonts w:ascii="Aptos SemiBold" w:hAnsi="Aptos SemiBold"/>
          <w:sz w:val="23"/>
          <w:szCs w:val="23"/>
        </w:rPr>
        <w:t>ing</w:t>
      </w:r>
      <w:r w:rsidRPr="00A56DB3">
        <w:rPr>
          <w:rFonts w:ascii="Aptos SemiBold" w:hAnsi="Aptos SemiBold"/>
          <w:sz w:val="23"/>
          <w:szCs w:val="23"/>
        </w:rPr>
        <w:t xml:space="preserve"> the source material</w:t>
      </w:r>
      <w:r w:rsidR="001C7ACE" w:rsidRPr="00A56DB3">
        <w:rPr>
          <w:rFonts w:ascii="Aptos SemiBold" w:hAnsi="Aptos SemiBold"/>
          <w:sz w:val="23"/>
          <w:szCs w:val="23"/>
        </w:rPr>
        <w:t xml:space="preserve"> (after all punctuation except for the dash)</w:t>
      </w:r>
      <w:r w:rsidRPr="00A56DB3">
        <w:rPr>
          <w:rFonts w:ascii="Aptos SemiBold" w:hAnsi="Aptos SemiBold"/>
          <w:sz w:val="23"/>
          <w:szCs w:val="23"/>
        </w:rPr>
        <w:t xml:space="preserve">. Then, a corresponding </w:t>
      </w:r>
      <w:r w:rsidR="00B307EE">
        <w:rPr>
          <w:rFonts w:ascii="Aptos SemiBold" w:hAnsi="Aptos SemiBold"/>
          <w:sz w:val="23"/>
          <w:szCs w:val="23"/>
        </w:rPr>
        <w:t>entry</w:t>
      </w:r>
      <w:r w:rsidRPr="00A56DB3">
        <w:rPr>
          <w:rFonts w:ascii="Aptos SemiBold" w:hAnsi="Aptos SemiBold"/>
          <w:sz w:val="23"/>
          <w:szCs w:val="23"/>
        </w:rPr>
        <w:t xml:space="preserve"> </w:t>
      </w:r>
      <w:r w:rsidR="007A01D1" w:rsidRPr="00A56DB3">
        <w:rPr>
          <w:rFonts w:ascii="Aptos SemiBold" w:hAnsi="Aptos SemiBold"/>
          <w:sz w:val="23"/>
          <w:szCs w:val="23"/>
        </w:rPr>
        <w:t>(with the same number) is added—either as a footnote or endnote.</w:t>
      </w:r>
      <w:r w:rsidR="001C7ACE" w:rsidRPr="00A56DB3">
        <w:rPr>
          <w:rFonts w:ascii="Aptos SemiBold" w:hAnsi="Aptos SemiBold"/>
          <w:sz w:val="23"/>
          <w:szCs w:val="23"/>
        </w:rPr>
        <w:t xml:space="preserve"> </w:t>
      </w:r>
      <w:r w:rsidR="00B307EE" w:rsidRPr="00A56DB3">
        <w:rPr>
          <w:rFonts w:ascii="Aptos SemiBold" w:hAnsi="Aptos SemiBold"/>
          <w:sz w:val="23"/>
          <w:szCs w:val="23"/>
        </w:rPr>
        <w:t>Footnotes are added at the bottom of each page, and endnotes are grouped at the end of each chapter or document. At Anoka-Ramsey Community College, footnotes are primarily used.</w:t>
      </w:r>
    </w:p>
    <w:p w14:paraId="13824CD0" w14:textId="6232A7D7" w:rsidR="00B307EE" w:rsidRPr="00137DF3" w:rsidRDefault="00BE71C1" w:rsidP="00137DF3">
      <w:pPr>
        <w:pStyle w:val="ListParagraph"/>
        <w:numPr>
          <w:ilvl w:val="0"/>
          <w:numId w:val="6"/>
        </w:numPr>
        <w:spacing w:after="80" w:line="259" w:lineRule="auto"/>
        <w:rPr>
          <w:rFonts w:ascii="Aptos SemiBold" w:hAnsi="Aptos SemiBold"/>
          <w:sz w:val="23"/>
          <w:szCs w:val="23"/>
        </w:rPr>
      </w:pPr>
      <w:r w:rsidRPr="00137DF3">
        <w:rPr>
          <w:rFonts w:ascii="Aptos SemiBold" w:hAnsi="Aptos SemiBold"/>
          <w:sz w:val="23"/>
          <w:szCs w:val="23"/>
        </w:rPr>
        <w:t xml:space="preserve">In Microsoft Word, you can add an automatically formatted note in the References Tab </w:t>
      </w:r>
      <w:r w:rsidR="00B307EE" w:rsidRPr="00137DF3">
        <w:rPr>
          <w:rFonts w:ascii="Aptos SemiBold" w:hAnsi="Aptos SemiBold"/>
          <w:sz w:val="23"/>
          <w:szCs w:val="23"/>
        </w:rPr>
        <w:t xml:space="preserve">&gt; </w:t>
      </w:r>
      <w:r w:rsidRPr="00137DF3">
        <w:rPr>
          <w:rFonts w:ascii="Aptos SemiBold" w:hAnsi="Aptos SemiBold"/>
          <w:sz w:val="23"/>
          <w:szCs w:val="23"/>
        </w:rPr>
        <w:t>Insert Footnote.</w:t>
      </w:r>
      <w:r w:rsidR="00B307EE" w:rsidRPr="00137DF3">
        <w:rPr>
          <w:rFonts w:ascii="Aptos SemiBold" w:hAnsi="Aptos SemiBold"/>
          <w:sz w:val="23"/>
          <w:szCs w:val="23"/>
        </w:rPr>
        <w:t xml:space="preserve"> </w:t>
      </w:r>
    </w:p>
    <w:p w14:paraId="351499B6" w14:textId="77777777" w:rsidR="00B307EE" w:rsidRPr="00137DF3" w:rsidRDefault="00B307EE" w:rsidP="00137DF3">
      <w:pPr>
        <w:pStyle w:val="ListParagraph"/>
        <w:numPr>
          <w:ilvl w:val="0"/>
          <w:numId w:val="6"/>
        </w:numPr>
        <w:spacing w:after="80" w:line="259" w:lineRule="auto"/>
        <w:rPr>
          <w:rFonts w:ascii="Aptos SemiBold" w:hAnsi="Aptos SemiBold"/>
          <w:sz w:val="23"/>
          <w:szCs w:val="23"/>
        </w:rPr>
      </w:pPr>
      <w:r w:rsidRPr="00137DF3">
        <w:rPr>
          <w:rFonts w:ascii="Aptos SemiBold" w:hAnsi="Aptos SemiBold"/>
          <w:sz w:val="23"/>
          <w:szCs w:val="23"/>
        </w:rPr>
        <w:t>In Google Docs, go to the Insert Tab &gt; Page elements &gt; Footnote.</w:t>
      </w:r>
      <w:r w:rsidR="00BE71C1" w:rsidRPr="00137DF3">
        <w:rPr>
          <w:rFonts w:ascii="Aptos SemiBold" w:hAnsi="Aptos SemiBold"/>
          <w:sz w:val="23"/>
          <w:szCs w:val="23"/>
        </w:rPr>
        <w:t xml:space="preserve"> </w:t>
      </w:r>
    </w:p>
    <w:p w14:paraId="69FC805C" w14:textId="63BA6DF9" w:rsidR="00BE71C1" w:rsidRPr="00137DF3" w:rsidRDefault="00BE71C1" w:rsidP="00137DF3">
      <w:pPr>
        <w:pStyle w:val="ListParagraph"/>
        <w:numPr>
          <w:ilvl w:val="0"/>
          <w:numId w:val="6"/>
        </w:numPr>
        <w:spacing w:after="80" w:line="259" w:lineRule="auto"/>
        <w:rPr>
          <w:rFonts w:ascii="Aptos SemiBold" w:hAnsi="Aptos SemiBold"/>
          <w:sz w:val="16"/>
          <w:szCs w:val="16"/>
        </w:rPr>
      </w:pPr>
      <w:r w:rsidRPr="00137DF3">
        <w:rPr>
          <w:rFonts w:ascii="Aptos SemiBold" w:hAnsi="Aptos SemiBold"/>
          <w:i/>
          <w:iCs/>
          <w:sz w:val="23"/>
          <w:szCs w:val="23"/>
        </w:rPr>
        <w:t>Do not try to manually enter superscript numbers and footnotes</w:t>
      </w:r>
      <w:r w:rsidR="00137DF3">
        <w:rPr>
          <w:rFonts w:ascii="Aptos SemiBold" w:hAnsi="Aptos SemiBold"/>
          <w:i/>
          <w:iCs/>
          <w:sz w:val="23"/>
          <w:szCs w:val="23"/>
        </w:rPr>
        <w:t xml:space="preserve">; </w:t>
      </w:r>
      <w:r w:rsidR="00B307EE" w:rsidRPr="00137DF3">
        <w:rPr>
          <w:rFonts w:ascii="Aptos SemiBold" w:hAnsi="Aptos SemiBold"/>
          <w:i/>
          <w:iCs/>
          <w:sz w:val="23"/>
          <w:szCs w:val="23"/>
        </w:rPr>
        <w:t>you will have a bad time!</w:t>
      </w:r>
      <w:r w:rsidR="001C7ACE" w:rsidRPr="00137DF3">
        <w:rPr>
          <w:rFonts w:ascii="Aptos SemiBold" w:hAnsi="Aptos SemiBold"/>
        </w:rPr>
        <w:br/>
      </w:r>
      <w:r w:rsidR="007A01D1" w:rsidRPr="00137DF3">
        <w:rPr>
          <w:rFonts w:ascii="Aptos SemiBold" w:hAnsi="Aptos SemiBold"/>
        </w:rPr>
        <w:t xml:space="preserve"> </w:t>
      </w:r>
      <w:r w:rsidR="00C76F6B" w:rsidRPr="00137DF3">
        <w:rPr>
          <w:rFonts w:ascii="Aptos SemiBold" w:hAnsi="Aptos SemiBold"/>
        </w:rPr>
        <w:br/>
      </w:r>
    </w:p>
    <w:p w14:paraId="4087EF9B" w14:textId="77777777" w:rsidR="00C76F6B" w:rsidRPr="00017ECF" w:rsidRDefault="00C76F6B" w:rsidP="00137DF3">
      <w:pPr>
        <w:spacing w:after="120"/>
        <w:jc w:val="center"/>
        <w:rPr>
          <w:rFonts w:ascii="Aptos SemiBold" w:hAnsi="Aptos SemiBold"/>
          <w:sz w:val="28"/>
          <w:szCs w:val="28"/>
          <w:u w:val="single"/>
        </w:rPr>
      </w:pPr>
      <w:r w:rsidRPr="00017ECF">
        <w:rPr>
          <w:rFonts w:ascii="Aptos SemiBold" w:hAnsi="Aptos SemiBold"/>
          <w:sz w:val="28"/>
          <w:szCs w:val="28"/>
          <w:u w:val="single"/>
        </w:rPr>
        <w:t>Title Page Tips</w:t>
      </w:r>
    </w:p>
    <w:p w14:paraId="39FFEA38" w14:textId="77777777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CMOS papers typically start with a title page, but some instructors do not require one. If you are unsure, please ask your instructor before proceeding.</w:t>
      </w:r>
    </w:p>
    <w:p w14:paraId="29C9492D" w14:textId="272D2FBD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 xml:space="preserve">The title page, like the paper body, </w:t>
      </w:r>
      <w:r w:rsidR="005E74E1">
        <w:rPr>
          <w:rFonts w:ascii="Aptos SemiBold" w:hAnsi="Aptos SemiBold"/>
          <w:sz w:val="23"/>
          <w:szCs w:val="23"/>
        </w:rPr>
        <w:t>is</w:t>
      </w:r>
      <w:r w:rsidRPr="00A56DB3">
        <w:rPr>
          <w:rFonts w:ascii="Aptos SemiBold" w:hAnsi="Aptos SemiBold"/>
          <w:sz w:val="23"/>
          <w:szCs w:val="23"/>
        </w:rPr>
        <w:t xml:space="preserve"> double-spaced</w:t>
      </w:r>
      <w:r w:rsidR="005E74E1">
        <w:rPr>
          <w:rFonts w:ascii="Aptos SemiBold" w:hAnsi="Aptos SemiBold"/>
          <w:sz w:val="23"/>
          <w:szCs w:val="23"/>
        </w:rPr>
        <w:t>.</w:t>
      </w:r>
    </w:p>
    <w:p w14:paraId="2A090D3B" w14:textId="60FE8CBD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The paper’s title appear</w:t>
      </w:r>
      <w:r w:rsidR="005E74E1">
        <w:rPr>
          <w:rFonts w:ascii="Aptos SemiBold" w:hAnsi="Aptos SemiBold"/>
          <w:sz w:val="23"/>
          <w:szCs w:val="23"/>
        </w:rPr>
        <w:t>s</w:t>
      </w:r>
      <w:r w:rsidRPr="00A56DB3">
        <w:rPr>
          <w:rFonts w:ascii="Aptos SemiBold" w:hAnsi="Aptos SemiBold"/>
          <w:sz w:val="23"/>
          <w:szCs w:val="23"/>
        </w:rPr>
        <w:t xml:space="preserve"> about one-third of the way down the page (centered and </w:t>
      </w:r>
      <w:proofErr w:type="gramStart"/>
      <w:r w:rsidRPr="00A56DB3">
        <w:rPr>
          <w:rFonts w:ascii="Aptos SemiBold" w:hAnsi="Aptos SemiBold"/>
          <w:sz w:val="23"/>
          <w:szCs w:val="23"/>
        </w:rPr>
        <w:t>bolded</w:t>
      </w:r>
      <w:proofErr w:type="gramEnd"/>
      <w:r w:rsidRPr="00A56DB3">
        <w:rPr>
          <w:rFonts w:ascii="Aptos SemiBold" w:hAnsi="Aptos SemiBold"/>
          <w:sz w:val="23"/>
          <w:szCs w:val="23"/>
        </w:rPr>
        <w:t>).</w:t>
      </w:r>
    </w:p>
    <w:p w14:paraId="384D47A8" w14:textId="75AD273B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The author’s name, course title, and date (each on a separate line) appear about two-thirds of the way down the page (centered). Sometimes the instructor’s name and college’s name are also included (based on instructor preference).</w:t>
      </w:r>
    </w:p>
    <w:p w14:paraId="57399259" w14:textId="3FFB246E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 xml:space="preserve">Do not include a page number. </w:t>
      </w:r>
    </w:p>
    <w:p w14:paraId="56B0414A" w14:textId="77777777" w:rsidR="00C76F6B" w:rsidRDefault="00C76F6B" w:rsidP="00C76F6B">
      <w:pPr>
        <w:jc w:val="center"/>
        <w:rPr>
          <w:rFonts w:ascii="Aptos SemiBold" w:hAnsi="Aptos SemiBold"/>
          <w:u w:val="single"/>
        </w:rPr>
      </w:pPr>
    </w:p>
    <w:p w14:paraId="42C58F5F" w14:textId="77777777" w:rsidR="00C76F6B" w:rsidRPr="00017ECF" w:rsidRDefault="00C76F6B" w:rsidP="00137DF3">
      <w:pPr>
        <w:spacing w:after="120"/>
        <w:jc w:val="center"/>
        <w:rPr>
          <w:rFonts w:ascii="Aptos SemiBold" w:hAnsi="Aptos SemiBold"/>
          <w:sz w:val="28"/>
          <w:szCs w:val="28"/>
          <w:u w:val="single"/>
        </w:rPr>
      </w:pPr>
      <w:r w:rsidRPr="00017ECF">
        <w:rPr>
          <w:rFonts w:ascii="Aptos SemiBold" w:hAnsi="Aptos SemiBold"/>
          <w:sz w:val="28"/>
          <w:szCs w:val="28"/>
          <w:u w:val="single"/>
        </w:rPr>
        <w:t>Essay Body Tips</w:t>
      </w:r>
    </w:p>
    <w:p w14:paraId="301A0109" w14:textId="77777777" w:rsidR="00C76F6B" w:rsidRPr="00A56DB3" w:rsidRDefault="00C76F6B" w:rsidP="00B307EE">
      <w:pPr>
        <w:pStyle w:val="ListParagraph"/>
        <w:numPr>
          <w:ilvl w:val="0"/>
          <w:numId w:val="5"/>
        </w:numPr>
        <w:spacing w:after="60" w:line="23" w:lineRule="atLeast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On the first page of text (not the title page), page numbers appear in the top right corner.</w:t>
      </w:r>
    </w:p>
    <w:p w14:paraId="70A681B8" w14:textId="77777777" w:rsidR="00C76F6B" w:rsidRPr="00A56DB3" w:rsidRDefault="00C76F6B" w:rsidP="00B307EE">
      <w:pPr>
        <w:pStyle w:val="ListParagraph"/>
        <w:numPr>
          <w:ilvl w:val="0"/>
          <w:numId w:val="5"/>
        </w:numPr>
        <w:spacing w:after="60" w:line="23" w:lineRule="atLeast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Body text is double-spaced with no breaks between paragraphs or sections.</w:t>
      </w:r>
    </w:p>
    <w:p w14:paraId="3ECB6CAD" w14:textId="77777777" w:rsidR="00C76F6B" w:rsidRPr="00A56DB3" w:rsidRDefault="00C76F6B" w:rsidP="00B307EE">
      <w:pPr>
        <w:pStyle w:val="ListParagraph"/>
        <w:numPr>
          <w:ilvl w:val="0"/>
          <w:numId w:val="5"/>
        </w:numPr>
        <w:spacing w:after="60" w:line="23" w:lineRule="atLeast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 xml:space="preserve">The Chicago Manual of Style recommends using headings and subheadings for longer papers, but it does not require a specific format. Turabian </w:t>
      </w:r>
      <w:proofErr w:type="gramStart"/>
      <w:r w:rsidRPr="00A56DB3">
        <w:rPr>
          <w:rFonts w:ascii="Aptos SemiBold" w:hAnsi="Aptos SemiBold"/>
          <w:sz w:val="23"/>
          <w:szCs w:val="23"/>
        </w:rPr>
        <w:t>Style—</w:t>
      </w:r>
      <w:proofErr w:type="gramEnd"/>
      <w:r w:rsidRPr="00A56DB3">
        <w:rPr>
          <w:rFonts w:ascii="Aptos SemiBold" w:hAnsi="Aptos SemiBold"/>
          <w:sz w:val="23"/>
          <w:szCs w:val="23"/>
        </w:rPr>
        <w:t xml:space="preserve">which is a streamlined version of CMOS designed for students and researchers—has a formatting system of five levels. For more information, check out Concordia University’s guide: </w:t>
      </w:r>
      <w:hyperlink r:id="rId8" w:history="1">
        <w:r w:rsidRPr="00A56DB3">
          <w:rPr>
            <w:rStyle w:val="Hyperlink"/>
            <w:rFonts w:ascii="Aptos SemiBold" w:hAnsi="Aptos SemiBold"/>
            <w:sz w:val="23"/>
            <w:szCs w:val="23"/>
          </w:rPr>
          <w:t>https://library.csp.edu/chicago/formatting</w:t>
        </w:r>
      </w:hyperlink>
    </w:p>
    <w:p w14:paraId="1D14F401" w14:textId="1C2E52F3" w:rsidR="00C76F6B" w:rsidRPr="00A56DB3" w:rsidRDefault="00C76F6B" w:rsidP="00B307EE">
      <w:pPr>
        <w:pStyle w:val="ListParagraph"/>
        <w:numPr>
          <w:ilvl w:val="0"/>
          <w:numId w:val="5"/>
        </w:numPr>
        <w:spacing w:after="60" w:line="23" w:lineRule="atLeast"/>
        <w:contextualSpacing w:val="0"/>
        <w:rPr>
          <w:rFonts w:ascii="Aptos SemiBold" w:hAnsi="Aptos SemiBold"/>
          <w:b/>
          <w:bCs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lastRenderedPageBreak/>
        <w:t xml:space="preserve">When a quote is 5+ lines, it is considered a block quotation. It should be single-spaced without quotation marks and indented </w:t>
      </w:r>
      <w:proofErr w:type="gramStart"/>
      <w:r w:rsidR="00137DF3">
        <w:rPr>
          <w:rFonts w:ascii="Aptos SemiBold" w:hAnsi="Aptos SemiBold"/>
          <w:sz w:val="23"/>
          <w:szCs w:val="23"/>
        </w:rPr>
        <w:t xml:space="preserve">½ </w:t>
      </w:r>
      <w:r w:rsidRPr="00A56DB3">
        <w:rPr>
          <w:rFonts w:ascii="Aptos SemiBold" w:hAnsi="Aptos SemiBold"/>
          <w:sz w:val="23"/>
          <w:szCs w:val="23"/>
        </w:rPr>
        <w:t xml:space="preserve"> inch</w:t>
      </w:r>
      <w:proofErr w:type="gramEnd"/>
      <w:r w:rsidRPr="00A56DB3">
        <w:rPr>
          <w:rFonts w:ascii="Aptos SemiBold" w:hAnsi="Aptos SemiBold"/>
          <w:sz w:val="23"/>
          <w:szCs w:val="23"/>
        </w:rPr>
        <w:t>. Add an extra line space before and after the block quotation.</w:t>
      </w:r>
    </w:p>
    <w:p w14:paraId="47E184F5" w14:textId="681D654D" w:rsidR="00C76F6B" w:rsidRPr="00A56DB3" w:rsidRDefault="00C76F6B" w:rsidP="00B307EE">
      <w:pPr>
        <w:pStyle w:val="ListParagraph"/>
        <w:numPr>
          <w:ilvl w:val="0"/>
          <w:numId w:val="5"/>
        </w:numPr>
        <w:spacing w:after="60" w:line="23" w:lineRule="atLeast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In general, commas and periods go inside of quotation marks, while colons and semicolons go outside of quotation marks.</w:t>
      </w:r>
    </w:p>
    <w:p w14:paraId="31B6867E" w14:textId="77777777" w:rsidR="00C76F6B" w:rsidRPr="00B307EE" w:rsidRDefault="00C76F6B" w:rsidP="00C76F6B">
      <w:pPr>
        <w:jc w:val="center"/>
        <w:rPr>
          <w:rFonts w:ascii="Aptos SemiBold" w:hAnsi="Aptos SemiBold"/>
          <w:sz w:val="16"/>
          <w:szCs w:val="16"/>
          <w:u w:val="single"/>
        </w:rPr>
      </w:pPr>
    </w:p>
    <w:p w14:paraId="07C47A5A" w14:textId="77777777" w:rsidR="00B307EE" w:rsidRPr="00B307EE" w:rsidRDefault="00B307EE" w:rsidP="00C76F6B">
      <w:pPr>
        <w:jc w:val="center"/>
        <w:rPr>
          <w:rFonts w:ascii="Aptos SemiBold" w:hAnsi="Aptos SemiBold"/>
          <w:sz w:val="16"/>
          <w:szCs w:val="16"/>
          <w:u w:val="single"/>
        </w:rPr>
      </w:pPr>
    </w:p>
    <w:p w14:paraId="4252614C" w14:textId="77777777" w:rsidR="00C76F6B" w:rsidRPr="00017ECF" w:rsidRDefault="00C76F6B" w:rsidP="00137DF3">
      <w:pPr>
        <w:spacing w:after="120"/>
        <w:jc w:val="center"/>
        <w:rPr>
          <w:rFonts w:ascii="Aptos SemiBold" w:hAnsi="Aptos SemiBold"/>
          <w:sz w:val="28"/>
          <w:szCs w:val="28"/>
          <w:u w:val="single"/>
        </w:rPr>
      </w:pPr>
      <w:r w:rsidRPr="00017ECF">
        <w:rPr>
          <w:rFonts w:ascii="Aptos SemiBold" w:hAnsi="Aptos SemiBold"/>
          <w:sz w:val="28"/>
          <w:szCs w:val="28"/>
          <w:u w:val="single"/>
        </w:rPr>
        <w:t>Note Tips</w:t>
      </w:r>
    </w:p>
    <w:p w14:paraId="6D6B6C0F" w14:textId="77777777" w:rsidR="00C76F6B" w:rsidRPr="00A56DB3" w:rsidRDefault="00C76F6B" w:rsidP="00B307EE">
      <w:pPr>
        <w:pStyle w:val="ListParagraph"/>
        <w:numPr>
          <w:ilvl w:val="0"/>
          <w:numId w:val="5"/>
        </w:numPr>
        <w:spacing w:after="60" w:line="259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In the 17</w:t>
      </w:r>
      <w:r w:rsidRPr="00A56DB3">
        <w:rPr>
          <w:rFonts w:ascii="Aptos SemiBold" w:hAnsi="Aptos SemiBold"/>
          <w:sz w:val="23"/>
          <w:szCs w:val="23"/>
          <w:vertAlign w:val="superscript"/>
        </w:rPr>
        <w:t>th</w:t>
      </w:r>
      <w:r w:rsidRPr="00A56DB3">
        <w:rPr>
          <w:rFonts w:ascii="Aptos SemiBold" w:hAnsi="Aptos SemiBold"/>
          <w:sz w:val="23"/>
          <w:szCs w:val="23"/>
        </w:rPr>
        <w:t xml:space="preserve"> edition, the word “Ibid” is discouraged. Instead, use a shortened form of the citation.</w:t>
      </w:r>
    </w:p>
    <w:p w14:paraId="4D1D7847" w14:textId="752B9C40" w:rsidR="00C76F6B" w:rsidRPr="00A56DB3" w:rsidRDefault="00C76F6B" w:rsidP="00B307EE">
      <w:pPr>
        <w:pStyle w:val="ListParagraph"/>
        <w:numPr>
          <w:ilvl w:val="0"/>
          <w:numId w:val="5"/>
        </w:numPr>
        <w:spacing w:after="60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 xml:space="preserve">A footnote’s first line is indented </w:t>
      </w:r>
      <w:r w:rsidR="00137DF3">
        <w:rPr>
          <w:rFonts w:ascii="Aptos SemiBold" w:hAnsi="Aptos SemiBold"/>
          <w:sz w:val="23"/>
          <w:szCs w:val="23"/>
        </w:rPr>
        <w:t>½ inch</w:t>
      </w:r>
      <w:r w:rsidRPr="00A56DB3">
        <w:rPr>
          <w:rFonts w:ascii="Aptos SemiBold" w:hAnsi="Aptos SemiBold"/>
          <w:sz w:val="23"/>
          <w:szCs w:val="23"/>
        </w:rPr>
        <w:t xml:space="preserve"> and subsequent lines are not indented (flush left).</w:t>
      </w:r>
    </w:p>
    <w:p w14:paraId="488310A8" w14:textId="4B861AE8" w:rsidR="00C76F6B" w:rsidRPr="00A56DB3" w:rsidRDefault="00C76F6B" w:rsidP="00B307EE">
      <w:pPr>
        <w:pStyle w:val="ListParagraph"/>
        <w:numPr>
          <w:ilvl w:val="0"/>
          <w:numId w:val="5"/>
        </w:numPr>
        <w:spacing w:after="60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For shortened citations, page numbers are always required (even if identical to the previous entry).</w:t>
      </w:r>
    </w:p>
    <w:p w14:paraId="6722D8AB" w14:textId="03DAEE16" w:rsidR="00C76F6B" w:rsidRPr="00B307EE" w:rsidRDefault="00017ECF" w:rsidP="00C76F6B">
      <w:pPr>
        <w:jc w:val="center"/>
        <w:rPr>
          <w:rFonts w:ascii="Aptos SemiBold" w:hAnsi="Aptos SemiBold"/>
          <w:sz w:val="18"/>
          <w:szCs w:val="18"/>
          <w:u w:val="single"/>
        </w:rPr>
      </w:pPr>
      <w:r w:rsidRPr="00B307EE">
        <w:rPr>
          <w:rFonts w:ascii="Aptos SemiBold" w:hAnsi="Aptos SemiBold"/>
          <w:sz w:val="18"/>
          <w:szCs w:val="18"/>
          <w:u w:val="single"/>
        </w:rPr>
        <w:br/>
      </w:r>
    </w:p>
    <w:p w14:paraId="3EDEF795" w14:textId="77777777" w:rsidR="00C76F6B" w:rsidRPr="00017ECF" w:rsidRDefault="00C76F6B" w:rsidP="00137DF3">
      <w:pPr>
        <w:spacing w:after="120"/>
        <w:jc w:val="center"/>
        <w:rPr>
          <w:rFonts w:ascii="Aptos SemiBold" w:hAnsi="Aptos SemiBold"/>
          <w:sz w:val="28"/>
          <w:szCs w:val="28"/>
          <w:u w:val="single"/>
        </w:rPr>
      </w:pPr>
      <w:r w:rsidRPr="00017ECF">
        <w:rPr>
          <w:rFonts w:ascii="Aptos SemiBold" w:hAnsi="Aptos SemiBold"/>
          <w:sz w:val="28"/>
          <w:szCs w:val="28"/>
          <w:u w:val="single"/>
        </w:rPr>
        <w:t>Bibliography Tips</w:t>
      </w:r>
    </w:p>
    <w:p w14:paraId="0ACCD258" w14:textId="5F82E3BE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 xml:space="preserve">In the NB system, the bibliography usually appears on a new page at the end of the document. The title “Bibliography” </w:t>
      </w:r>
      <w:r w:rsidR="005E74E1">
        <w:rPr>
          <w:rFonts w:ascii="Aptos SemiBold" w:hAnsi="Aptos SemiBold"/>
          <w:sz w:val="23"/>
          <w:szCs w:val="23"/>
        </w:rPr>
        <w:t xml:space="preserve">is </w:t>
      </w:r>
      <w:r w:rsidRPr="00A56DB3">
        <w:rPr>
          <w:rFonts w:ascii="Aptos SemiBold" w:hAnsi="Aptos SemiBold"/>
          <w:sz w:val="23"/>
          <w:szCs w:val="23"/>
        </w:rPr>
        <w:t>centered and not bolded.</w:t>
      </w:r>
    </w:p>
    <w:p w14:paraId="6EAE2AD2" w14:textId="77777777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Entries are alphabetized (A-Z) based on the source’s first word (the author’s last name or a title).</w:t>
      </w:r>
    </w:p>
    <w:p w14:paraId="2AADA49D" w14:textId="295F6E02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>Unlike the rest of the document, bibliography entries are single-spaced and have one blank line between each source.</w:t>
      </w:r>
    </w:p>
    <w:p w14:paraId="6290EB48" w14:textId="764BEF4A" w:rsidR="00C76F6B" w:rsidRPr="00A56DB3" w:rsidRDefault="00C76F6B" w:rsidP="00B307EE">
      <w:pPr>
        <w:pStyle w:val="ListParagraph"/>
        <w:numPr>
          <w:ilvl w:val="0"/>
          <w:numId w:val="4"/>
        </w:numPr>
        <w:spacing w:after="60" w:line="276" w:lineRule="auto"/>
        <w:contextualSpacing w:val="0"/>
        <w:rPr>
          <w:rFonts w:ascii="Aptos SemiBold" w:hAnsi="Aptos SemiBold"/>
          <w:sz w:val="23"/>
          <w:szCs w:val="23"/>
        </w:rPr>
      </w:pPr>
      <w:r w:rsidRPr="00A56DB3">
        <w:rPr>
          <w:rFonts w:ascii="Aptos SemiBold" w:hAnsi="Aptos SemiBold"/>
          <w:sz w:val="23"/>
          <w:szCs w:val="23"/>
        </w:rPr>
        <w:t xml:space="preserve">Titles of larger works (like books and journals) </w:t>
      </w:r>
      <w:r w:rsidR="005E74E1">
        <w:rPr>
          <w:rFonts w:ascii="Aptos SemiBold" w:hAnsi="Aptos SemiBold"/>
          <w:sz w:val="23"/>
          <w:szCs w:val="23"/>
        </w:rPr>
        <w:t>are</w:t>
      </w:r>
      <w:r w:rsidRPr="00A56DB3">
        <w:rPr>
          <w:rFonts w:ascii="Aptos SemiBold" w:hAnsi="Aptos SemiBold"/>
          <w:sz w:val="23"/>
          <w:szCs w:val="23"/>
        </w:rPr>
        <w:t xml:space="preserve"> italicized, and titles of smaller works (like articles, chapters, and shorter works) </w:t>
      </w:r>
      <w:r w:rsidR="005E74E1">
        <w:rPr>
          <w:rFonts w:ascii="Aptos SemiBold" w:hAnsi="Aptos SemiBold"/>
          <w:sz w:val="23"/>
          <w:szCs w:val="23"/>
        </w:rPr>
        <w:t>are</w:t>
      </w:r>
      <w:r w:rsidRPr="00A56DB3">
        <w:rPr>
          <w:rFonts w:ascii="Aptos SemiBold" w:hAnsi="Aptos SemiBold"/>
          <w:sz w:val="23"/>
          <w:szCs w:val="23"/>
        </w:rPr>
        <w:t xml:space="preserve"> sandwiched between quotation marks.</w:t>
      </w:r>
    </w:p>
    <w:p w14:paraId="686D349A" w14:textId="02D4D1F5" w:rsidR="00C76F6B" w:rsidRDefault="00461707" w:rsidP="00066E0B">
      <w:pPr>
        <w:spacing w:after="80" w:line="259" w:lineRule="auto"/>
        <w:rPr>
          <w:rFonts w:ascii="Aptos SemiBold" w:hAnsi="Aptos SemiBold"/>
          <w:sz w:val="8"/>
          <w:szCs w:val="8"/>
        </w:rPr>
      </w:pPr>
      <w:r>
        <w:rPr>
          <w:rFonts w:ascii="Aptos SemiBold" w:hAnsi="Aptos SemiBold"/>
        </w:rPr>
        <w:br/>
      </w:r>
    </w:p>
    <w:p w14:paraId="2232C681" w14:textId="77777777" w:rsidR="00137DF3" w:rsidRDefault="00137DF3" w:rsidP="00066E0B">
      <w:pPr>
        <w:spacing w:after="80" w:line="259" w:lineRule="auto"/>
        <w:rPr>
          <w:rFonts w:ascii="Aptos SemiBold" w:hAnsi="Aptos SemiBold"/>
          <w:sz w:val="8"/>
          <w:szCs w:val="8"/>
        </w:rPr>
      </w:pPr>
    </w:p>
    <w:p w14:paraId="4AFD4AFA" w14:textId="77777777" w:rsidR="00137DF3" w:rsidRPr="00B307EE" w:rsidRDefault="00137DF3" w:rsidP="00066E0B">
      <w:pPr>
        <w:spacing w:after="80" w:line="259" w:lineRule="auto"/>
        <w:rPr>
          <w:rFonts w:ascii="Aptos SemiBold" w:hAnsi="Aptos SemiBold"/>
          <w:sz w:val="8"/>
          <w:szCs w:val="8"/>
        </w:rPr>
      </w:pPr>
    </w:p>
    <w:p w14:paraId="6C49D668" w14:textId="398763D8" w:rsidR="00587879" w:rsidRDefault="00A56DB3" w:rsidP="00587879">
      <w:pPr>
        <w:spacing w:after="0" w:line="259" w:lineRule="auto"/>
        <w:jc w:val="center"/>
        <w:rPr>
          <w:rFonts w:ascii="Aptos SemiBold" w:hAnsi="Aptos SemiBold"/>
          <w:i/>
          <w:iCs/>
          <w:sz w:val="28"/>
          <w:szCs w:val="28"/>
        </w:rPr>
      </w:pPr>
      <w:r>
        <w:rPr>
          <w:rFonts w:ascii="Aptos SemiBold" w:hAnsi="Aptos SemiBol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B8B7B" wp14:editId="16074D07">
                <wp:simplePos x="0" y="0"/>
                <wp:positionH relativeFrom="margin">
                  <wp:posOffset>35560</wp:posOffset>
                </wp:positionH>
                <wp:positionV relativeFrom="paragraph">
                  <wp:posOffset>180340</wp:posOffset>
                </wp:positionV>
                <wp:extent cx="8739963" cy="1116418"/>
                <wp:effectExtent l="0" t="0" r="23495" b="26670"/>
                <wp:wrapNone/>
                <wp:docPr id="6201628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9963" cy="11164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90ED7" w14:textId="55ECF601" w:rsidR="00A56DB3" w:rsidRPr="005C1E12" w:rsidRDefault="00A56DB3" w:rsidP="00A56DB3">
                            <w:pPr>
                              <w:spacing w:after="80" w:line="259" w:lineRule="auto"/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</w:pPr>
                            <w:r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 xml:space="preserve">The Purdue OWL website has an </w:t>
                            </w:r>
                            <w:r w:rsidR="005C1E12"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 xml:space="preserve">excellent </w:t>
                            </w:r>
                            <w:r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 xml:space="preserve">example essay that shows </w:t>
                            </w:r>
                            <w:r w:rsidR="005C1E12"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>all</w:t>
                            </w:r>
                            <w:r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 xml:space="preserve"> the CMOS formatting rules in action! Check it out by searching “Purdue CMOS NB Sample paper</w:t>
                            </w:r>
                            <w:r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 xml:space="preserve">” and clicking the first result. </w:t>
                            </w:r>
                            <w:r w:rsidR="005C1E12"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>You can also</w:t>
                            </w:r>
                            <w:r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</w:rPr>
                              <w:t xml:space="preserve"> type the URL into your browser:</w:t>
                            </w:r>
                            <w:r w:rsidR="005C1E12"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  <w:u w:val="single"/>
                              </w:rPr>
                              <w:br/>
                            </w:r>
                            <w:r w:rsidRPr="005C1E12">
                              <w:rPr>
                                <w:rFonts w:ascii="Aptos SemiBold" w:hAnsi="Aptos SemiBold"/>
                                <w:sz w:val="25"/>
                                <w:szCs w:val="25"/>
                                <w:u w:val="single"/>
                              </w:rPr>
                              <w:t>https://owl.purdue.edu/owl/research_and_citation/chicago_manual_17th_edition/cmos_formatting_and_style_guide/cmos_nb_sample_paper.html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B8B7B" id="Rectangle 1" o:spid="_x0000_s1026" style="position:absolute;left:0;text-align:left;margin-left:2.8pt;margin-top:14.2pt;width:688.2pt;height:87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BXdwIAAFMFAAAOAAAAZHJzL2Uyb0RvYy54bWysVN9P2zAQfp+0/8Hy+0hTugIVKapATJMQ&#10;Q4OJZ9exSTTH553dJt1fv7OTpsD6NO3F8eW++/X57i6vusawrUJfgy14fjLhTFkJZW1fCv7j6fbT&#10;OWc+CFsKA1YVfKc8v1p+/HDZuoWaQgWmVMjIifWL1hW8CsEtsszLSjXCn4BTlpQasBGBRHzJShQt&#10;eW9MNp1M5lkLWDoEqbynvze9ki+Tf62VDN+09iowU3DKLaQT07mOZ7a8FIsXFK6q5ZCG+IcsGlFb&#10;Cjq6uhFBsA3Wf7lqaongQYcTCU0GWtdSpRqomnzyrprHSjiVaiFyvBtp8v/PrbzfProHJBpa5xee&#10;rrGKTmMTv5Qf6xJZu5Es1QUm6ef52enFxfyUM0m6PM/ns/w80pkdzB368EVBw+Kl4EivkUgS2zsf&#10;eugeEqMZG08Ppi5va2OSEPtAXRtkW0EvGLp8CPEGFZ3cCF/1IL/zURiA0Wl2qC3dws6oPuB3pVld&#10;UjXTlFhqu0M4IaWyYT56InQ005TcaJgfMzRhn+eAjWYqteNoODlm+DbiaJGigg2jcVNbwGMOyp9j&#10;5B6/r76vOZYfunU3vPcayt0DMoR+LryTtzVxeSd8eBBIg0AjQ8MdvtGhDbQFh+HGWQX4+9j/iKf+&#10;JC1nLQ1Wwf2vjUDFmflqqXMv8tksTmISZp/PpiTga836tcZummugl89pjTiZrhEfzP6qEZpn2gGr&#10;GJVUwkqKXXAZcC9ch37gaYtItVolGE2fE+HOPjoZnUeCYxc9dc8C3dCvgVr9HvZDKBbv2rbHRksL&#10;q00AXaeejhT3vA7U0+SmqRi2TFwNr+WEOuzC5R8AAAD//wMAUEsDBBQABgAIAAAAIQAY67ie4QAA&#10;AAkBAAAPAAAAZHJzL2Rvd25yZXYueG1sTI/NTsMwEITvSLyDtUhcEHUI/QkhToWQkKBCQhQEHN14&#10;iQPxOord1rw92xMcd2Y0+021TK4XOxxD50nBxSQDgdR401Gr4PXl7rwAEaImo3tPqOAHAyzr46NK&#10;l8bv6Rl369gKLqFQagU2xqGUMjQWnQ4TPyCx9+lHpyOfYyvNqPdc7nqZZ9lcOt0Rf7B6wFuLzfd6&#10;6xQ8nPnHPr3b2cf91yItupWzT1dvSp2epJtrEBFT/AvDAZ/RoWamjd+SCaJXMJtzUEFeTEEc7Msi&#10;520bVrJpDrKu5P8F9S8AAAD//wMAUEsBAi0AFAAGAAgAAAAhALaDOJL+AAAA4QEAABMAAAAAAAAA&#10;AAAAAAAAAAAAAFtDb250ZW50X1R5cGVzXS54bWxQSwECLQAUAAYACAAAACEAOP0h/9YAAACUAQAA&#10;CwAAAAAAAAAAAAAAAAAvAQAAX3JlbHMvLnJlbHNQSwECLQAUAAYACAAAACEAxDaAV3cCAABTBQAA&#10;DgAAAAAAAAAAAAAAAAAuAgAAZHJzL2Uyb0RvYy54bWxQSwECLQAUAAYACAAAACEAGOu4nuEAAAAJ&#10;AQAADwAAAAAAAAAAAAAAAADRBAAAZHJzL2Rvd25yZXYueG1sUEsFBgAAAAAEAAQA8wAAAN8FAAAA&#10;AA==&#10;" fillcolor="white [3201]" strokecolor="black [3213]" strokeweight="1.5pt">
                <v:stroke dashstyle="3 1"/>
                <v:textbox>
                  <w:txbxContent>
                    <w:p w14:paraId="4D690ED7" w14:textId="55ECF601" w:rsidR="00A56DB3" w:rsidRPr="005C1E12" w:rsidRDefault="00A56DB3" w:rsidP="00A56DB3">
                      <w:pPr>
                        <w:spacing w:after="80" w:line="259" w:lineRule="auto"/>
                        <w:rPr>
                          <w:rFonts w:ascii="Aptos SemiBold" w:hAnsi="Aptos SemiBold"/>
                          <w:sz w:val="25"/>
                          <w:szCs w:val="25"/>
                        </w:rPr>
                      </w:pPr>
                      <w:r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 xml:space="preserve">The Purdue OWL website has an </w:t>
                      </w:r>
                      <w:r w:rsidR="005C1E12"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 xml:space="preserve">excellent </w:t>
                      </w:r>
                      <w:r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 xml:space="preserve">example essay that shows </w:t>
                      </w:r>
                      <w:r w:rsidR="005C1E12"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>all</w:t>
                      </w:r>
                      <w:r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 xml:space="preserve"> the CMOS formatting rules in action! Check it out by searching “Purdue CMOS NB Sample paper</w:t>
                      </w:r>
                      <w:r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 xml:space="preserve">” and clicking the first result. </w:t>
                      </w:r>
                      <w:r w:rsidR="005C1E12"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>You can also</w:t>
                      </w:r>
                      <w:r w:rsidRPr="005C1E12">
                        <w:rPr>
                          <w:rFonts w:ascii="Aptos SemiBold" w:hAnsi="Aptos SemiBold"/>
                          <w:sz w:val="25"/>
                          <w:szCs w:val="25"/>
                        </w:rPr>
                        <w:t xml:space="preserve"> type the URL into your browser:</w:t>
                      </w:r>
                      <w:r w:rsidR="005C1E12" w:rsidRPr="005C1E12">
                        <w:rPr>
                          <w:rFonts w:ascii="Aptos SemiBold" w:hAnsi="Aptos SemiBold"/>
                          <w:sz w:val="25"/>
                          <w:szCs w:val="25"/>
                          <w:u w:val="single"/>
                        </w:rPr>
                        <w:br/>
                      </w:r>
                      <w:r w:rsidRPr="005C1E12">
                        <w:rPr>
                          <w:rFonts w:ascii="Aptos SemiBold" w:hAnsi="Aptos SemiBold"/>
                          <w:sz w:val="25"/>
                          <w:szCs w:val="25"/>
                          <w:u w:val="single"/>
                        </w:rPr>
                        <w:t>https://owl.purdue.edu/owl/research_and_citation/chicago_manual_17th_edition/cmos_formatting_and_style_guide/cmos_nb_sample_paper.html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9A70F3" w14:textId="77777777" w:rsidR="00587879" w:rsidRDefault="00587879" w:rsidP="00587879">
      <w:pPr>
        <w:spacing w:after="0" w:line="259" w:lineRule="auto"/>
        <w:jc w:val="center"/>
        <w:rPr>
          <w:rFonts w:ascii="Aptos SemiBold" w:hAnsi="Aptos SemiBold"/>
          <w:i/>
          <w:iCs/>
          <w:sz w:val="28"/>
          <w:szCs w:val="28"/>
        </w:rPr>
      </w:pPr>
    </w:p>
    <w:p w14:paraId="5FB0A3B3" w14:textId="77777777" w:rsidR="00587879" w:rsidRDefault="00587879" w:rsidP="00587879">
      <w:pPr>
        <w:spacing w:after="0" w:line="259" w:lineRule="auto"/>
        <w:jc w:val="center"/>
        <w:rPr>
          <w:rFonts w:ascii="Aptos SemiBold" w:hAnsi="Aptos SemiBold"/>
          <w:i/>
          <w:iCs/>
          <w:sz w:val="28"/>
          <w:szCs w:val="28"/>
        </w:rPr>
      </w:pPr>
    </w:p>
    <w:p w14:paraId="6287C04D" w14:textId="77777777" w:rsidR="00587879" w:rsidRDefault="00587879" w:rsidP="00587879">
      <w:pPr>
        <w:spacing w:after="0" w:line="259" w:lineRule="auto"/>
        <w:jc w:val="center"/>
        <w:rPr>
          <w:rFonts w:ascii="Aptos SemiBold" w:hAnsi="Aptos SemiBold"/>
          <w:i/>
          <w:iCs/>
          <w:sz w:val="28"/>
          <w:szCs w:val="28"/>
        </w:rPr>
      </w:pPr>
    </w:p>
    <w:p w14:paraId="48EAF2FA" w14:textId="29249ED4" w:rsidR="00C76F6B" w:rsidRPr="00587879" w:rsidRDefault="00C76F6B" w:rsidP="00587879">
      <w:pPr>
        <w:spacing w:after="0" w:line="259" w:lineRule="auto"/>
        <w:jc w:val="center"/>
        <w:rPr>
          <w:rFonts w:ascii="Aptos SemiBold" w:hAnsi="Aptos SemiBold"/>
          <w:sz w:val="28"/>
          <w:szCs w:val="28"/>
        </w:rPr>
      </w:pPr>
    </w:p>
    <w:p w14:paraId="14A1F6F4" w14:textId="77777777" w:rsidR="00C76F6B" w:rsidRDefault="00C76F6B" w:rsidP="00066E0B">
      <w:pPr>
        <w:spacing w:after="80" w:line="259" w:lineRule="auto"/>
        <w:rPr>
          <w:rFonts w:ascii="Aptos SemiBold" w:hAnsi="Aptos SemiBold"/>
        </w:rPr>
      </w:pPr>
    </w:p>
    <w:p w14:paraId="6401343A" w14:textId="77777777" w:rsidR="005C1E12" w:rsidRDefault="005C1E12" w:rsidP="00066E0B">
      <w:pPr>
        <w:spacing w:after="80" w:line="259" w:lineRule="auto"/>
        <w:rPr>
          <w:rFonts w:ascii="Aptos SemiBold" w:hAnsi="Aptos SemiBold"/>
        </w:rPr>
      </w:pPr>
    </w:p>
    <w:p w14:paraId="59DD266B" w14:textId="336185A2" w:rsidR="005C1E12" w:rsidRPr="00341941" w:rsidRDefault="00341941" w:rsidP="00341941">
      <w:pPr>
        <w:spacing w:after="80" w:line="259" w:lineRule="auto"/>
        <w:jc w:val="center"/>
        <w:rPr>
          <w:rFonts w:ascii="Aptos SemiBold" w:hAnsi="Aptos SemiBold"/>
        </w:rPr>
      </w:pPr>
      <w:r w:rsidRPr="00341941">
        <w:rPr>
          <w:rFonts w:ascii="Aptos SemiBold" w:hAnsi="Aptos SemiBold"/>
          <w:sz w:val="32"/>
          <w:szCs w:val="32"/>
        </w:rPr>
        <w:lastRenderedPageBreak/>
        <w:t>Citation Quick Guide</w:t>
      </w:r>
      <w:r>
        <w:rPr>
          <w:rFonts w:ascii="Aptos SemiBold" w:hAnsi="Aptos SemiBold"/>
          <w:sz w:val="32"/>
          <w:szCs w:val="32"/>
        </w:rPr>
        <w:br/>
      </w: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61427D" w:rsidRPr="0061427D" w14:paraId="7EA8A9EB" w14:textId="77777777" w:rsidTr="00341941">
        <w:trPr>
          <w:trHeight w:val="576"/>
        </w:trPr>
        <w:tc>
          <w:tcPr>
            <w:tcW w:w="14215" w:type="dxa"/>
            <w:gridSpan w:val="3"/>
            <w:vAlign w:val="center"/>
          </w:tcPr>
          <w:p w14:paraId="5DB833D0" w14:textId="62A8CC11" w:rsidR="0061427D" w:rsidRPr="000D47A0" w:rsidRDefault="00C17EB2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0D47A0">
              <w:rPr>
                <w:rFonts w:ascii="Aptos SemiBold" w:hAnsi="Aptos SemiBold"/>
                <w:sz w:val="28"/>
                <w:szCs w:val="28"/>
              </w:rPr>
              <w:t xml:space="preserve">PRINTED </w:t>
            </w:r>
            <w:r w:rsidR="0061427D" w:rsidRPr="000D47A0">
              <w:rPr>
                <w:rFonts w:ascii="Aptos SemiBold" w:hAnsi="Aptos SemiBold"/>
                <w:sz w:val="28"/>
                <w:szCs w:val="28"/>
              </w:rPr>
              <w:t>BOOK</w:t>
            </w:r>
          </w:p>
        </w:tc>
      </w:tr>
      <w:tr w:rsidR="0061427D" w:rsidRPr="0061427D" w14:paraId="7457D72B" w14:textId="77777777" w:rsidTr="00341941">
        <w:trPr>
          <w:trHeight w:val="504"/>
        </w:trPr>
        <w:tc>
          <w:tcPr>
            <w:tcW w:w="2335" w:type="dxa"/>
            <w:vAlign w:val="center"/>
          </w:tcPr>
          <w:p w14:paraId="278BAA23" w14:textId="77777777" w:rsidR="0061427D" w:rsidRPr="0061427D" w:rsidRDefault="0061427D" w:rsidP="0061427D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340ACDAB" w14:textId="77777777" w:rsidR="0061427D" w:rsidRPr="0061427D" w:rsidRDefault="0061427D" w:rsidP="0061427D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1427D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1D80E181" w14:textId="77777777" w:rsidR="0061427D" w:rsidRPr="0061427D" w:rsidRDefault="0061427D" w:rsidP="0061427D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1427D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61427D" w:rsidRPr="0061427D" w14:paraId="144AA5B3" w14:textId="77777777" w:rsidTr="0034194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8E68D7F" w14:textId="77777777" w:rsidR="0061427D" w:rsidRPr="0061427D" w:rsidRDefault="0061427D" w:rsidP="0061427D">
            <w:pPr>
              <w:rPr>
                <w:rFonts w:ascii="Aptos ExtraBold" w:hAnsi="Aptos ExtraBold"/>
                <w:sz w:val="23"/>
                <w:szCs w:val="23"/>
              </w:rPr>
            </w:pPr>
            <w:r w:rsidRPr="0061427D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6FCF2B28" w14:textId="77777777" w:rsidR="0061427D" w:rsidRPr="0061427D" w:rsidRDefault="0061427D" w:rsidP="0061427D">
            <w:pPr>
              <w:rPr>
                <w:rFonts w:ascii="Aptos SemiBold" w:hAnsi="Aptos SemiBold"/>
                <w:sz w:val="23"/>
                <w:szCs w:val="23"/>
              </w:rPr>
            </w:pPr>
            <w:r w:rsidRPr="0061427D">
              <w:rPr>
                <w:rFonts w:ascii="Aptos SemiBold" w:hAnsi="Aptos SemiBold"/>
                <w:sz w:val="23"/>
                <w:szCs w:val="23"/>
              </w:rPr>
              <w:t xml:space="preserve">First Name Last Name, </w:t>
            </w:r>
            <w:r w:rsidRPr="0061427D">
              <w:rPr>
                <w:rFonts w:ascii="Aptos SemiBold" w:hAnsi="Aptos SemiBold"/>
                <w:i/>
                <w:iCs/>
                <w:sz w:val="23"/>
                <w:szCs w:val="23"/>
              </w:rPr>
              <w:t>Title of Book</w:t>
            </w:r>
            <w:r w:rsidRPr="0061427D">
              <w:rPr>
                <w:rFonts w:ascii="Aptos SemiBold" w:hAnsi="Aptos SemiBold"/>
                <w:sz w:val="23"/>
                <w:szCs w:val="23"/>
              </w:rPr>
              <w:t xml:space="preserve"> (Publisher, Year of Publication), page number.</w:t>
            </w:r>
          </w:p>
        </w:tc>
        <w:tc>
          <w:tcPr>
            <w:tcW w:w="6210" w:type="dxa"/>
            <w:vAlign w:val="center"/>
          </w:tcPr>
          <w:p w14:paraId="79B79E8E" w14:textId="77777777" w:rsidR="0061427D" w:rsidRPr="0061427D" w:rsidRDefault="0061427D" w:rsidP="0061427D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1427D">
              <w:rPr>
                <w:rFonts w:ascii="Aptos SemiBold" w:hAnsi="Aptos SemiBold"/>
                <w:sz w:val="23"/>
                <w:szCs w:val="23"/>
              </w:rPr>
              <w:t>Charles Yu, </w:t>
            </w:r>
            <w:r w:rsidRPr="0061427D">
              <w:rPr>
                <w:rFonts w:ascii="Aptos SemiBold" w:hAnsi="Aptos SemiBold"/>
                <w:i/>
                <w:iCs/>
                <w:sz w:val="23"/>
                <w:szCs w:val="23"/>
              </w:rPr>
              <w:t>Interior Chinatown</w:t>
            </w:r>
            <w:r w:rsidRPr="0061427D">
              <w:rPr>
                <w:rFonts w:ascii="Aptos SemiBold" w:hAnsi="Aptos SemiBold"/>
                <w:sz w:val="23"/>
                <w:szCs w:val="23"/>
              </w:rPr>
              <w:t> (Pantheon Books, 2020), 45.</w:t>
            </w:r>
          </w:p>
        </w:tc>
      </w:tr>
      <w:tr w:rsidR="0061427D" w:rsidRPr="0061427D" w14:paraId="62EAAE5B" w14:textId="77777777" w:rsidTr="0034194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0EC37E1A" w14:textId="77777777" w:rsidR="0061427D" w:rsidRPr="0061427D" w:rsidRDefault="0061427D" w:rsidP="0061427D">
            <w:pPr>
              <w:rPr>
                <w:rFonts w:ascii="Aptos ExtraBold" w:hAnsi="Aptos ExtraBold"/>
                <w:sz w:val="23"/>
                <w:szCs w:val="23"/>
              </w:rPr>
            </w:pPr>
            <w:r w:rsidRPr="0061427D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7CC95627" w14:textId="77777777" w:rsidR="0061427D" w:rsidRPr="0061427D" w:rsidRDefault="0061427D" w:rsidP="0061427D">
            <w:pPr>
              <w:rPr>
                <w:rFonts w:ascii="Aptos SemiBold" w:hAnsi="Aptos SemiBold"/>
                <w:sz w:val="23"/>
                <w:szCs w:val="23"/>
              </w:rPr>
            </w:pPr>
            <w:r w:rsidRPr="0061427D">
              <w:rPr>
                <w:rFonts w:ascii="Aptos SemiBold" w:hAnsi="Aptos SemiBold"/>
                <w:sz w:val="23"/>
                <w:szCs w:val="23"/>
              </w:rPr>
              <w:t xml:space="preserve">Last Name, </w:t>
            </w:r>
            <w:r w:rsidRPr="0061427D">
              <w:rPr>
                <w:rFonts w:ascii="Aptos SemiBold" w:hAnsi="Aptos SemiBold"/>
                <w:i/>
                <w:iCs/>
                <w:sz w:val="23"/>
                <w:szCs w:val="23"/>
              </w:rPr>
              <w:t>Title of Book (shortened if necessary)</w:t>
            </w:r>
            <w:r w:rsidRPr="0061427D">
              <w:rPr>
                <w:rFonts w:ascii="Aptos SemiBold" w:hAnsi="Aptos SemiBold"/>
                <w:sz w:val="23"/>
                <w:szCs w:val="23"/>
              </w:rPr>
              <w:t>, page number.</w:t>
            </w:r>
          </w:p>
        </w:tc>
        <w:tc>
          <w:tcPr>
            <w:tcW w:w="6210" w:type="dxa"/>
            <w:vAlign w:val="center"/>
          </w:tcPr>
          <w:p w14:paraId="02E9EB0B" w14:textId="44A66CD0" w:rsidR="0061427D" w:rsidRPr="0061427D" w:rsidRDefault="0061427D" w:rsidP="00341941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1427D">
              <w:rPr>
                <w:rFonts w:ascii="Aptos SemiBold" w:hAnsi="Aptos SemiBold"/>
                <w:sz w:val="23"/>
                <w:szCs w:val="23"/>
              </w:rPr>
              <w:t>Yu, </w:t>
            </w:r>
            <w:r w:rsidRPr="0061427D">
              <w:rPr>
                <w:rFonts w:ascii="Aptos SemiBold" w:hAnsi="Aptos SemiBold"/>
                <w:i/>
                <w:iCs/>
                <w:sz w:val="23"/>
                <w:szCs w:val="23"/>
              </w:rPr>
              <w:t>Interior Chinatown</w:t>
            </w:r>
            <w:r w:rsidRPr="0061427D">
              <w:rPr>
                <w:rFonts w:ascii="Aptos SemiBold" w:hAnsi="Aptos SemiBold"/>
                <w:sz w:val="23"/>
                <w:szCs w:val="23"/>
              </w:rPr>
              <w:t>, 45.</w:t>
            </w:r>
          </w:p>
        </w:tc>
      </w:tr>
      <w:tr w:rsidR="0061427D" w:rsidRPr="0061427D" w14:paraId="356D021A" w14:textId="77777777" w:rsidTr="0034194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02FBD17" w14:textId="77777777" w:rsidR="0061427D" w:rsidRPr="0061427D" w:rsidRDefault="0061427D" w:rsidP="0061427D">
            <w:pPr>
              <w:rPr>
                <w:rFonts w:ascii="Aptos ExtraBold" w:hAnsi="Aptos ExtraBold"/>
                <w:sz w:val="23"/>
                <w:szCs w:val="23"/>
              </w:rPr>
            </w:pPr>
            <w:r w:rsidRPr="0061427D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2275F8A5" w14:textId="77777777" w:rsidR="0061427D" w:rsidRPr="0061427D" w:rsidRDefault="0061427D" w:rsidP="0061427D">
            <w:pPr>
              <w:rPr>
                <w:rFonts w:ascii="Aptos SemiBold" w:hAnsi="Aptos SemiBold"/>
                <w:sz w:val="23"/>
                <w:szCs w:val="23"/>
              </w:rPr>
            </w:pPr>
            <w:r w:rsidRPr="0061427D">
              <w:rPr>
                <w:rFonts w:ascii="Aptos SemiBold" w:hAnsi="Aptos SemiBold"/>
                <w:sz w:val="23"/>
                <w:szCs w:val="23"/>
              </w:rPr>
              <w:t xml:space="preserve">Last Name, First Name. </w:t>
            </w:r>
            <w:r w:rsidRPr="0061427D">
              <w:rPr>
                <w:rFonts w:ascii="Aptos SemiBold" w:hAnsi="Aptos SemiBold"/>
                <w:i/>
                <w:iCs/>
                <w:sz w:val="23"/>
                <w:szCs w:val="23"/>
              </w:rPr>
              <w:t>Title of Book</w:t>
            </w:r>
            <w:r w:rsidRPr="0061427D">
              <w:rPr>
                <w:rFonts w:ascii="Aptos SemiBold" w:hAnsi="Aptos SemiBold"/>
                <w:sz w:val="23"/>
                <w:szCs w:val="23"/>
              </w:rPr>
              <w:t>. Publisher, Year of publication.</w:t>
            </w:r>
          </w:p>
        </w:tc>
        <w:tc>
          <w:tcPr>
            <w:tcW w:w="6210" w:type="dxa"/>
            <w:vAlign w:val="center"/>
          </w:tcPr>
          <w:p w14:paraId="22D08AE4" w14:textId="77777777" w:rsidR="0061427D" w:rsidRPr="0061427D" w:rsidRDefault="0061427D" w:rsidP="0061427D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1427D">
              <w:rPr>
                <w:rFonts w:ascii="Aptos SemiBold" w:hAnsi="Aptos SemiBold"/>
                <w:sz w:val="23"/>
                <w:szCs w:val="23"/>
              </w:rPr>
              <w:t>Yu, Charles. </w:t>
            </w:r>
            <w:r w:rsidRPr="0061427D">
              <w:rPr>
                <w:rFonts w:ascii="Aptos SemiBold" w:hAnsi="Aptos SemiBold"/>
                <w:i/>
                <w:iCs/>
                <w:sz w:val="23"/>
                <w:szCs w:val="23"/>
              </w:rPr>
              <w:t>Interior Chinatown</w:t>
            </w:r>
            <w:r w:rsidRPr="0061427D">
              <w:rPr>
                <w:rFonts w:ascii="Aptos SemiBold" w:hAnsi="Aptos SemiBold"/>
                <w:sz w:val="23"/>
                <w:szCs w:val="23"/>
              </w:rPr>
              <w:t>. Pantheon Books, 2020.</w:t>
            </w:r>
          </w:p>
        </w:tc>
      </w:tr>
    </w:tbl>
    <w:p w14:paraId="6C746EF6" w14:textId="025366ED" w:rsidR="00341941" w:rsidRPr="005C1E12" w:rsidRDefault="00341941" w:rsidP="00017ECF">
      <w:pPr>
        <w:spacing w:after="0"/>
        <w:rPr>
          <w:sz w:val="32"/>
          <w:szCs w:val="32"/>
        </w:rPr>
      </w:pPr>
      <w:r>
        <w:rPr>
          <w:sz w:val="32"/>
          <w:szCs w:val="32"/>
        </w:rPr>
        <w:br/>
      </w: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6421EE" w:rsidRPr="0061427D" w14:paraId="220B6B65" w14:textId="77777777" w:rsidTr="00341941">
        <w:trPr>
          <w:trHeight w:val="576"/>
        </w:trPr>
        <w:tc>
          <w:tcPr>
            <w:tcW w:w="14215" w:type="dxa"/>
            <w:gridSpan w:val="3"/>
            <w:vAlign w:val="center"/>
          </w:tcPr>
          <w:p w14:paraId="1A614E74" w14:textId="6A573F9F" w:rsidR="006421EE" w:rsidRPr="0061427D" w:rsidRDefault="006421EE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t>ELECTRONIC</w:t>
            </w:r>
            <w:r w:rsidRPr="003E7955">
              <w:rPr>
                <w:rFonts w:ascii="Aptos SemiBold" w:hAnsi="Aptos SemiBold"/>
                <w:sz w:val="28"/>
                <w:szCs w:val="28"/>
              </w:rPr>
              <w:t xml:space="preserve"> BOOK</w:t>
            </w:r>
          </w:p>
        </w:tc>
      </w:tr>
      <w:tr w:rsidR="006421EE" w:rsidRPr="0061427D" w14:paraId="02D13696" w14:textId="77777777" w:rsidTr="00341941">
        <w:trPr>
          <w:trHeight w:val="504"/>
        </w:trPr>
        <w:tc>
          <w:tcPr>
            <w:tcW w:w="2335" w:type="dxa"/>
            <w:vAlign w:val="center"/>
          </w:tcPr>
          <w:p w14:paraId="2B23BE76" w14:textId="77777777" w:rsidR="006421EE" w:rsidRPr="006421EE" w:rsidRDefault="006421EE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154E7442" w14:textId="77777777" w:rsidR="006421EE" w:rsidRPr="006421EE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7DCED513" w14:textId="77777777" w:rsidR="006421EE" w:rsidRPr="006421EE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6421EE" w:rsidRPr="0061427D" w14:paraId="405089B2" w14:textId="77777777" w:rsidTr="0034194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2F27D58F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2638AA37" w14:textId="5393F3F4" w:rsidR="006421EE" w:rsidRPr="006421EE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First </w:t>
            </w:r>
            <w:proofErr w:type="gramStart"/>
            <w:r w:rsidRPr="006421EE">
              <w:rPr>
                <w:rFonts w:ascii="Aptos SemiBold" w:hAnsi="Aptos SemiBold"/>
                <w:sz w:val="23"/>
                <w:szCs w:val="23"/>
              </w:rPr>
              <w:t>Name</w:t>
            </w:r>
            <w:proofErr w:type="gramEnd"/>
            <w:r w:rsidRPr="006421EE">
              <w:rPr>
                <w:rFonts w:ascii="Aptos SemiBold" w:hAnsi="Aptos SemiBold"/>
                <w:sz w:val="23"/>
                <w:szCs w:val="23"/>
              </w:rPr>
              <w:t xml:space="preserve"> Last Name,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Book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Optional Edition (Publisher, Year of Publication), page number, URL or Source Name.</w:t>
            </w:r>
          </w:p>
        </w:tc>
        <w:tc>
          <w:tcPr>
            <w:tcW w:w="6210" w:type="dxa"/>
            <w:vAlign w:val="center"/>
          </w:tcPr>
          <w:p w14:paraId="66E6D399" w14:textId="0FD41F22" w:rsidR="006421EE" w:rsidRPr="006421EE" w:rsidRDefault="006421EE" w:rsidP="006421EE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Herman Melville,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Moby-Dick; or, The Whale </w:t>
            </w:r>
            <w:r w:rsidRPr="006421EE">
              <w:rPr>
                <w:rFonts w:ascii="Aptos SemiBold" w:hAnsi="Aptos SemiBold"/>
                <w:sz w:val="23"/>
                <w:szCs w:val="23"/>
              </w:rPr>
              <w:t>(New York, 1851), 627, https://melville.electroniclibrary.org/moby-dick-side-by-side.</w:t>
            </w:r>
          </w:p>
        </w:tc>
      </w:tr>
      <w:tr w:rsidR="006421EE" w:rsidRPr="0061427D" w14:paraId="51FF1653" w14:textId="77777777" w:rsidTr="0034194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CBF47D4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01338BE0" w14:textId="77777777" w:rsidR="006421EE" w:rsidRPr="006421EE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Last Name,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Book (shortened if necessary)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page number.</w:t>
            </w:r>
          </w:p>
        </w:tc>
        <w:tc>
          <w:tcPr>
            <w:tcW w:w="6210" w:type="dxa"/>
            <w:vAlign w:val="center"/>
          </w:tcPr>
          <w:p w14:paraId="0EA1030F" w14:textId="4B9C4240" w:rsidR="006421EE" w:rsidRPr="006421EE" w:rsidRDefault="006421EE" w:rsidP="00341941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Melville,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Moby-Dick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722–23.</w:t>
            </w:r>
          </w:p>
        </w:tc>
      </w:tr>
      <w:tr w:rsidR="006421EE" w:rsidRPr="0061427D" w14:paraId="2C81CAD0" w14:textId="77777777" w:rsidTr="0034194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4208555E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54BFC5D2" w14:textId="0B807E95" w:rsidR="006421EE" w:rsidRPr="006421EE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Last Name, First Name.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Book</w:t>
            </w:r>
            <w:r w:rsidRPr="006421EE">
              <w:rPr>
                <w:rFonts w:ascii="Aptos SemiBold" w:hAnsi="Aptos SemiBold"/>
                <w:sz w:val="23"/>
                <w:szCs w:val="23"/>
              </w:rPr>
              <w:t>. Optional Edition. Publisher, Year of Publication. URL or Source Name.</w:t>
            </w:r>
          </w:p>
        </w:tc>
        <w:tc>
          <w:tcPr>
            <w:tcW w:w="6210" w:type="dxa"/>
            <w:vAlign w:val="center"/>
          </w:tcPr>
          <w:p w14:paraId="5C14FEDA" w14:textId="4D2DA19B" w:rsidR="00341941" w:rsidRPr="006421EE" w:rsidRDefault="006421EE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Melville, Herman.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 xml:space="preserve">Moby-Dick; </w:t>
            </w:r>
            <w:proofErr w:type="gramStart"/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or,</w:t>
            </w:r>
            <w:proofErr w:type="gramEnd"/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 xml:space="preserve"> The Whale</w:t>
            </w:r>
            <w:r w:rsidRPr="006421EE">
              <w:rPr>
                <w:rFonts w:ascii="Aptos SemiBold" w:hAnsi="Aptos SemiBold"/>
                <w:sz w:val="23"/>
                <w:szCs w:val="23"/>
              </w:rPr>
              <w:t>. New York, 1851. https://melville.electroniclibrary.org/moby-dick-side-by-side.</w:t>
            </w:r>
          </w:p>
        </w:tc>
      </w:tr>
    </w:tbl>
    <w:p w14:paraId="18B9C90B" w14:textId="77777777" w:rsidR="005C1E12" w:rsidRPr="003E7955" w:rsidRDefault="005C1E12" w:rsidP="00017ECF">
      <w:pPr>
        <w:spacing w:after="0"/>
        <w:jc w:val="both"/>
        <w:rPr>
          <w:rFonts w:ascii="Aptos SemiBold" w:hAnsi="Aptos SemiBold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C17EB2" w:rsidRPr="0061427D" w14:paraId="1CDC4613" w14:textId="77777777" w:rsidTr="005E74E1">
        <w:trPr>
          <w:trHeight w:val="576"/>
        </w:trPr>
        <w:tc>
          <w:tcPr>
            <w:tcW w:w="14215" w:type="dxa"/>
            <w:gridSpan w:val="3"/>
            <w:vAlign w:val="center"/>
          </w:tcPr>
          <w:p w14:paraId="698B377B" w14:textId="72ECE2F0" w:rsidR="00C17EB2" w:rsidRPr="0061427D" w:rsidRDefault="00C17EB2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lastRenderedPageBreak/>
              <w:t xml:space="preserve">CHAPTER OR PART OF AN EDITED </w:t>
            </w:r>
            <w:r w:rsidRPr="003E7955">
              <w:rPr>
                <w:rFonts w:ascii="Aptos SemiBold" w:hAnsi="Aptos SemiBold"/>
                <w:sz w:val="28"/>
                <w:szCs w:val="28"/>
              </w:rPr>
              <w:t>BOOK</w:t>
            </w:r>
          </w:p>
        </w:tc>
      </w:tr>
      <w:tr w:rsidR="00C17EB2" w:rsidRPr="0061427D" w14:paraId="746EF3A4" w14:textId="77777777" w:rsidTr="005E74E1">
        <w:trPr>
          <w:trHeight w:val="504"/>
        </w:trPr>
        <w:tc>
          <w:tcPr>
            <w:tcW w:w="2335" w:type="dxa"/>
            <w:vAlign w:val="center"/>
          </w:tcPr>
          <w:p w14:paraId="4978F8F4" w14:textId="77777777" w:rsidR="00C17EB2" w:rsidRPr="00C17EB2" w:rsidRDefault="00C17EB2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40F38F5E" w14:textId="77777777" w:rsidR="00C17EB2" w:rsidRPr="00C17EB2" w:rsidRDefault="00C17EB2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C17EB2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5ACFE41C" w14:textId="77777777" w:rsidR="00C17EB2" w:rsidRPr="00C17EB2" w:rsidRDefault="00C17EB2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C17EB2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C17EB2" w:rsidRPr="0061427D" w14:paraId="5D76D0D3" w14:textId="77777777" w:rsidTr="005E74E1">
        <w:trPr>
          <w:trHeight w:val="144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5F85C2E0" w14:textId="77777777" w:rsidR="00C17EB2" w:rsidRPr="00C17EB2" w:rsidRDefault="00C17EB2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C17EB2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29920596" w14:textId="644D4624" w:rsidR="00C17EB2" w:rsidRPr="00C17EB2" w:rsidRDefault="00C17EB2" w:rsidP="00C17EB2">
            <w:pPr>
              <w:rPr>
                <w:rFonts w:ascii="Aptos SemiBold" w:hAnsi="Aptos SemiBold"/>
                <w:sz w:val="23"/>
                <w:szCs w:val="23"/>
              </w:rPr>
            </w:pPr>
            <w:r w:rsidRPr="00C17EB2">
              <w:rPr>
                <w:rFonts w:ascii="Aptos SemiBold" w:hAnsi="Aptos SemiBold"/>
                <w:sz w:val="23"/>
                <w:szCs w:val="23"/>
              </w:rPr>
              <w:t xml:space="preserve">First Name Last Name, “Title of Chapter,” in </w:t>
            </w:r>
            <w:r w:rsidRPr="00C17EB2">
              <w:rPr>
                <w:rFonts w:ascii="Aptos SemiBold" w:hAnsi="Aptos SemiBold"/>
                <w:i/>
                <w:iCs/>
                <w:sz w:val="23"/>
                <w:szCs w:val="23"/>
              </w:rPr>
              <w:t>Title of Book</w:t>
            </w:r>
            <w:r w:rsidRPr="00C17EB2">
              <w:rPr>
                <w:rFonts w:ascii="Aptos SemiBold" w:hAnsi="Aptos SemiBold"/>
                <w:sz w:val="23"/>
                <w:szCs w:val="23"/>
              </w:rPr>
              <w:t>, ed. Editor First Name Last Name (Publisher, Year of Publication), page number.</w:t>
            </w:r>
          </w:p>
        </w:tc>
        <w:tc>
          <w:tcPr>
            <w:tcW w:w="6210" w:type="dxa"/>
            <w:vAlign w:val="center"/>
          </w:tcPr>
          <w:p w14:paraId="61ED08C8" w14:textId="48899966" w:rsidR="00C17EB2" w:rsidRPr="00C17EB2" w:rsidRDefault="00C17EB2" w:rsidP="00C17EB2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C17EB2">
              <w:rPr>
                <w:rFonts w:ascii="Aptos SemiBold" w:hAnsi="Aptos SemiBold"/>
                <w:sz w:val="23"/>
                <w:szCs w:val="23"/>
              </w:rPr>
              <w:t>Kathleen Doyle, “The Queen Mary Psalter,” in </w:t>
            </w:r>
            <w:r w:rsidRPr="00C17EB2">
              <w:rPr>
                <w:rFonts w:ascii="Aptos SemiBold" w:hAnsi="Aptos SemiBold"/>
                <w:i/>
                <w:iCs/>
                <w:sz w:val="23"/>
                <w:szCs w:val="23"/>
              </w:rPr>
              <w:t>The Book by Design: The Remarkable Story of the World’s Greatest Invention</w:t>
            </w:r>
            <w:r w:rsidRPr="00C17EB2">
              <w:rPr>
                <w:rFonts w:ascii="Aptos SemiBold" w:hAnsi="Aptos SemiBold"/>
                <w:sz w:val="23"/>
                <w:szCs w:val="23"/>
              </w:rPr>
              <w:t>, ed. P. J. M. Marks and Stephen Parkin (University of Chicago Press, 2023), 64.</w:t>
            </w:r>
          </w:p>
        </w:tc>
      </w:tr>
      <w:tr w:rsidR="00C17EB2" w:rsidRPr="0061427D" w14:paraId="5D97C2C6" w14:textId="77777777" w:rsidTr="005E74E1">
        <w:trPr>
          <w:trHeight w:val="648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32360545" w14:textId="77777777" w:rsidR="00C17EB2" w:rsidRPr="00C17EB2" w:rsidRDefault="00C17EB2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C17EB2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5D750101" w14:textId="44810C54" w:rsidR="00C17EB2" w:rsidRPr="00C17EB2" w:rsidRDefault="00C17EB2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C17EB2">
              <w:rPr>
                <w:rFonts w:ascii="Aptos SemiBold" w:hAnsi="Aptos SemiBold"/>
                <w:sz w:val="23"/>
                <w:szCs w:val="23"/>
              </w:rPr>
              <w:t>Last Name, “Title of Chapter,” page number.</w:t>
            </w:r>
          </w:p>
        </w:tc>
        <w:tc>
          <w:tcPr>
            <w:tcW w:w="6210" w:type="dxa"/>
            <w:vAlign w:val="center"/>
          </w:tcPr>
          <w:p w14:paraId="61E65D57" w14:textId="374ACCB6" w:rsidR="00C17EB2" w:rsidRPr="00C17EB2" w:rsidRDefault="00C17EB2" w:rsidP="00341941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C17EB2">
              <w:rPr>
                <w:rFonts w:ascii="Aptos SemiBold" w:hAnsi="Aptos SemiBold"/>
                <w:sz w:val="23"/>
                <w:szCs w:val="23"/>
              </w:rPr>
              <w:t>Doyle, “Queen Mary Psalter,” 65.</w:t>
            </w:r>
          </w:p>
        </w:tc>
      </w:tr>
      <w:tr w:rsidR="00C17EB2" w:rsidRPr="0061427D" w14:paraId="3E04A9BB" w14:textId="77777777" w:rsidTr="005E74E1">
        <w:trPr>
          <w:trHeight w:val="144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2217FC8D" w14:textId="77777777" w:rsidR="00C17EB2" w:rsidRPr="00C17EB2" w:rsidRDefault="00C17EB2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C17EB2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0D405FCD" w14:textId="79FD068B" w:rsidR="00C17EB2" w:rsidRPr="00C17EB2" w:rsidRDefault="00C17EB2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C17EB2">
              <w:rPr>
                <w:rFonts w:ascii="Aptos SemiBold" w:hAnsi="Aptos SemiBold"/>
                <w:sz w:val="23"/>
                <w:szCs w:val="23"/>
              </w:rPr>
              <w:t xml:space="preserve">Last Name, First Name. “Title of Chapter.” In </w:t>
            </w:r>
            <w:r w:rsidRPr="00C17EB2">
              <w:rPr>
                <w:rFonts w:ascii="Aptos SemiBold" w:hAnsi="Aptos SemiBold"/>
                <w:i/>
                <w:iCs/>
                <w:sz w:val="23"/>
                <w:szCs w:val="23"/>
              </w:rPr>
              <w:t>Title of Book</w:t>
            </w:r>
            <w:r w:rsidRPr="00C17EB2">
              <w:rPr>
                <w:rFonts w:ascii="Aptos SemiBold" w:hAnsi="Aptos SemiBold"/>
                <w:sz w:val="23"/>
                <w:szCs w:val="23"/>
              </w:rPr>
              <w:t>, edited by Editor First Name Last Name. Publisher, Year of Publication.</w:t>
            </w:r>
          </w:p>
        </w:tc>
        <w:tc>
          <w:tcPr>
            <w:tcW w:w="6210" w:type="dxa"/>
            <w:vAlign w:val="center"/>
          </w:tcPr>
          <w:p w14:paraId="79A8063F" w14:textId="010C7E0E" w:rsidR="00C17EB2" w:rsidRPr="00C17EB2" w:rsidRDefault="00C17EB2" w:rsidP="00C17EB2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C17EB2">
              <w:rPr>
                <w:rFonts w:ascii="Aptos SemiBold" w:hAnsi="Aptos SemiBold"/>
                <w:sz w:val="23"/>
                <w:szCs w:val="23"/>
              </w:rPr>
              <w:t>Doyle, Kathleen. “The Queen Mary Psalter.” In </w:t>
            </w:r>
            <w:r w:rsidRPr="00C17EB2">
              <w:rPr>
                <w:rFonts w:ascii="Aptos SemiBold" w:hAnsi="Aptos SemiBold"/>
                <w:i/>
                <w:iCs/>
                <w:sz w:val="23"/>
                <w:szCs w:val="23"/>
              </w:rPr>
              <w:t>The Book by Design: The Remarkable Story of the World’s Greatest Invention</w:t>
            </w:r>
            <w:r w:rsidRPr="00C17EB2">
              <w:rPr>
                <w:rFonts w:ascii="Aptos SemiBold" w:hAnsi="Aptos SemiBold"/>
                <w:sz w:val="23"/>
                <w:szCs w:val="23"/>
              </w:rPr>
              <w:t>, edited by P. J. M. Marks and Stephen Parkin. University of Chicago Press, 2023.</w:t>
            </w:r>
          </w:p>
        </w:tc>
      </w:tr>
    </w:tbl>
    <w:p w14:paraId="28C0A340" w14:textId="7C12C237" w:rsidR="005C1E12" w:rsidRPr="00341941" w:rsidRDefault="005C1E12" w:rsidP="00017ECF">
      <w:pPr>
        <w:spacing w:after="0"/>
        <w:jc w:val="both"/>
        <w:rPr>
          <w:rFonts w:ascii="Aptos SemiBold" w:hAnsi="Aptos SemiBold"/>
          <w:sz w:val="4"/>
          <w:szCs w:val="4"/>
        </w:rPr>
      </w:pPr>
    </w:p>
    <w:p w14:paraId="16D462BC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63AE01C7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0EBD3BAC" w14:textId="77777777" w:rsidR="00341941" w:rsidRPr="005E74E1" w:rsidRDefault="00341941" w:rsidP="00017ECF">
      <w:pPr>
        <w:spacing w:after="0"/>
        <w:jc w:val="both"/>
        <w:rPr>
          <w:rFonts w:ascii="Aptos SemiBold" w:hAnsi="Aptos SemiBold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6421EE" w:rsidRPr="0061427D" w14:paraId="23505D18" w14:textId="77777777" w:rsidTr="00341941">
        <w:trPr>
          <w:trHeight w:val="576"/>
        </w:trPr>
        <w:tc>
          <w:tcPr>
            <w:tcW w:w="14215" w:type="dxa"/>
            <w:gridSpan w:val="3"/>
            <w:vAlign w:val="center"/>
          </w:tcPr>
          <w:p w14:paraId="000D8FC0" w14:textId="55A84B07" w:rsidR="006421EE" w:rsidRPr="0061427D" w:rsidRDefault="006421EE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t>JOURNAL ARTICLE</w:t>
            </w:r>
          </w:p>
        </w:tc>
      </w:tr>
      <w:tr w:rsidR="006421EE" w:rsidRPr="006421EE" w14:paraId="0FED579E" w14:textId="77777777" w:rsidTr="00341941">
        <w:trPr>
          <w:trHeight w:val="504"/>
        </w:trPr>
        <w:tc>
          <w:tcPr>
            <w:tcW w:w="2335" w:type="dxa"/>
            <w:vAlign w:val="center"/>
          </w:tcPr>
          <w:p w14:paraId="5D1018DE" w14:textId="77777777" w:rsidR="006421EE" w:rsidRPr="006421EE" w:rsidRDefault="006421EE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4D96D823" w14:textId="77777777" w:rsidR="006421EE" w:rsidRPr="006421EE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2EEE883D" w14:textId="77777777" w:rsidR="006421EE" w:rsidRPr="006421EE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6421EE" w:rsidRPr="006421EE" w14:paraId="6C8D0DD9" w14:textId="77777777" w:rsidTr="0034194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1F46F881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00B837DF" w14:textId="1007B171" w:rsidR="006421EE" w:rsidRPr="006421EE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First Name Last Name, “Title of Article,”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Journal</w:t>
            </w:r>
            <w:r w:rsidRPr="006421EE">
              <w:rPr>
                <w:rFonts w:ascii="Aptos SemiBold" w:hAnsi="Aptos SemiBold"/>
                <w:sz w:val="23"/>
                <w:szCs w:val="23"/>
              </w:rPr>
              <w:t xml:space="preserve"> Volume, Issue (Year of Publication): page number. DOI or URL.</w:t>
            </w:r>
          </w:p>
        </w:tc>
        <w:tc>
          <w:tcPr>
            <w:tcW w:w="6210" w:type="dxa"/>
            <w:vAlign w:val="center"/>
          </w:tcPr>
          <w:p w14:paraId="364412AB" w14:textId="5A97110B" w:rsidR="006421EE" w:rsidRPr="006421EE" w:rsidRDefault="006421EE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proofErr w:type="spellStart"/>
            <w:r w:rsidRPr="006421EE">
              <w:rPr>
                <w:rFonts w:ascii="Aptos SemiBold" w:hAnsi="Aptos SemiBold"/>
                <w:sz w:val="23"/>
                <w:szCs w:val="23"/>
              </w:rPr>
              <w:t>Hyeyoung</w:t>
            </w:r>
            <w:proofErr w:type="spellEnd"/>
            <w:r w:rsidRPr="006421EE">
              <w:rPr>
                <w:rFonts w:ascii="Aptos SemiBold" w:hAnsi="Aptos SemiBold"/>
                <w:sz w:val="23"/>
                <w:szCs w:val="23"/>
              </w:rPr>
              <w:t xml:space="preserve"> Kwon, “Inclusion Work: Children of Immigrants,”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American Journal of Sociology</w:t>
            </w:r>
            <w:r w:rsidRPr="006421EE">
              <w:rPr>
                <w:rFonts w:ascii="Aptos SemiBold" w:hAnsi="Aptos SemiBold"/>
                <w:sz w:val="23"/>
                <w:szCs w:val="23"/>
              </w:rPr>
              <w:t> 127, no. 6 (2022): 1842–43, https://doi.org/10.1086/720277.</w:t>
            </w:r>
          </w:p>
        </w:tc>
      </w:tr>
      <w:tr w:rsidR="006421EE" w:rsidRPr="006421EE" w14:paraId="4E7338F2" w14:textId="77777777" w:rsidTr="0034194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7A59406E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4D09ACE1" w14:textId="09B26FF8" w:rsidR="006421EE" w:rsidRPr="006421EE" w:rsidRDefault="006421EE" w:rsidP="006421EE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Last Name, “Title of Article” (shortened if necessary), page number.</w:t>
            </w:r>
          </w:p>
        </w:tc>
        <w:tc>
          <w:tcPr>
            <w:tcW w:w="6210" w:type="dxa"/>
            <w:vAlign w:val="center"/>
          </w:tcPr>
          <w:p w14:paraId="57A0CA06" w14:textId="47919696" w:rsidR="006421EE" w:rsidRPr="006421EE" w:rsidRDefault="006421EE" w:rsidP="00341941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Kwon, “Inclusion Work,” 1851.</w:t>
            </w:r>
          </w:p>
        </w:tc>
      </w:tr>
      <w:tr w:rsidR="006421EE" w:rsidRPr="006421EE" w14:paraId="266486B2" w14:textId="77777777" w:rsidTr="0034194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355C83EA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393D8658" w14:textId="4AA36EF9" w:rsidR="006421EE" w:rsidRPr="006421EE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Last Name, First Name. “Title of Article.”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Journal</w:t>
            </w:r>
            <w:r w:rsidRPr="006421EE">
              <w:rPr>
                <w:rFonts w:ascii="Aptos SemiBold" w:hAnsi="Aptos SemiBold"/>
                <w:sz w:val="23"/>
                <w:szCs w:val="23"/>
              </w:rPr>
              <w:t xml:space="preserve"> Volume, Issue (Year of Publication): page number. DOI or URL.</w:t>
            </w:r>
          </w:p>
        </w:tc>
        <w:tc>
          <w:tcPr>
            <w:tcW w:w="6210" w:type="dxa"/>
            <w:vAlign w:val="center"/>
          </w:tcPr>
          <w:p w14:paraId="0857ABBF" w14:textId="0804538E" w:rsidR="006421EE" w:rsidRPr="006421EE" w:rsidRDefault="006421EE" w:rsidP="006421EE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Kwon, Hyeyoung. “Inclusion Work: Children of Immigrants.”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American Journal of Sociology</w:t>
            </w:r>
            <w:r w:rsidRPr="006421EE">
              <w:rPr>
                <w:rFonts w:ascii="Aptos SemiBold" w:hAnsi="Aptos SemiBold"/>
                <w:sz w:val="23"/>
                <w:szCs w:val="23"/>
              </w:rPr>
              <w:t xml:space="preserve"> 127, no. 6 (2022): 1818–59. </w:t>
            </w:r>
            <w:r w:rsidRPr="006421EE">
              <w:rPr>
                <w:rFonts w:ascii="Aptos SemiBold" w:hAnsi="Aptos SemiBold"/>
                <w:sz w:val="23"/>
                <w:szCs w:val="23"/>
              </w:rPr>
              <w:t>https://doi.org/10.1086/720277</w:t>
            </w:r>
            <w:r w:rsidRPr="006421EE">
              <w:rPr>
                <w:rFonts w:ascii="Aptos SemiBold" w:hAnsi="Aptos SemiBold"/>
                <w:sz w:val="23"/>
                <w:szCs w:val="23"/>
              </w:rPr>
              <w:t>.</w:t>
            </w:r>
          </w:p>
        </w:tc>
      </w:tr>
    </w:tbl>
    <w:p w14:paraId="7227E874" w14:textId="77777777" w:rsidR="006421EE" w:rsidRPr="003E7955" w:rsidRDefault="006421EE" w:rsidP="00017ECF">
      <w:pPr>
        <w:spacing w:after="0"/>
        <w:jc w:val="both"/>
        <w:rPr>
          <w:rFonts w:ascii="Aptos SemiBold" w:hAnsi="Aptos SemiBold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6421EE" w:rsidRPr="0061427D" w14:paraId="2D9BE192" w14:textId="77777777" w:rsidTr="00341941">
        <w:trPr>
          <w:trHeight w:val="576"/>
        </w:trPr>
        <w:tc>
          <w:tcPr>
            <w:tcW w:w="14215" w:type="dxa"/>
            <w:gridSpan w:val="3"/>
            <w:vAlign w:val="center"/>
          </w:tcPr>
          <w:p w14:paraId="51C5D57C" w14:textId="223B887C" w:rsidR="006421EE" w:rsidRPr="0061427D" w:rsidRDefault="006421EE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lastRenderedPageBreak/>
              <w:t>NEWS OR MAGAZINE</w:t>
            </w:r>
            <w:r w:rsidRPr="003E7955">
              <w:rPr>
                <w:rFonts w:ascii="Aptos SemiBold" w:hAnsi="Aptos SemiBold"/>
                <w:sz w:val="28"/>
                <w:szCs w:val="28"/>
              </w:rPr>
              <w:t xml:space="preserve"> ARTICLE</w:t>
            </w:r>
          </w:p>
        </w:tc>
      </w:tr>
      <w:tr w:rsidR="006421EE" w:rsidRPr="006421EE" w14:paraId="5F53E71A" w14:textId="77777777" w:rsidTr="00341941">
        <w:trPr>
          <w:trHeight w:val="504"/>
        </w:trPr>
        <w:tc>
          <w:tcPr>
            <w:tcW w:w="2335" w:type="dxa"/>
            <w:vAlign w:val="center"/>
          </w:tcPr>
          <w:p w14:paraId="50296A9D" w14:textId="77777777" w:rsidR="006421EE" w:rsidRPr="006421EE" w:rsidRDefault="006421EE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5FEBFB4D" w14:textId="77777777" w:rsidR="006421EE" w:rsidRPr="006421EE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7B1492E2" w14:textId="77777777" w:rsidR="006421EE" w:rsidRPr="006421EE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6421EE" w:rsidRPr="006421EE" w14:paraId="504B32AD" w14:textId="77777777" w:rsidTr="0034194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30D5CC27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1505C9BD" w14:textId="369CC3D9" w:rsidR="006421EE" w:rsidRPr="006421EE" w:rsidRDefault="006421EE" w:rsidP="006421EE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First Name Last Name, “Title of Article,”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Larger Container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Month Day, Year, URL.</w:t>
            </w:r>
          </w:p>
        </w:tc>
        <w:tc>
          <w:tcPr>
            <w:tcW w:w="6210" w:type="dxa"/>
            <w:vAlign w:val="center"/>
          </w:tcPr>
          <w:p w14:paraId="4C1BBA70" w14:textId="77777777" w:rsidR="00017ECF" w:rsidRDefault="006421EE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Dani Blum, “Are Flax Seeds All </w:t>
            </w:r>
            <w:proofErr w:type="gramStart"/>
            <w:r w:rsidRPr="006421EE">
              <w:rPr>
                <w:rFonts w:ascii="Aptos SemiBold" w:hAnsi="Aptos SemiBold"/>
                <w:sz w:val="23"/>
                <w:szCs w:val="23"/>
              </w:rPr>
              <w:t>That?,</w:t>
            </w:r>
            <w:proofErr w:type="gramEnd"/>
            <w:r w:rsidRPr="006421EE">
              <w:rPr>
                <w:rFonts w:ascii="Aptos SemiBold" w:hAnsi="Aptos SemiBold"/>
                <w:sz w:val="23"/>
                <w:szCs w:val="23"/>
              </w:rPr>
              <w:t>”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New York Times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December 13, 2023, https://www.nytimes.com/2023/12/</w:t>
            </w:r>
          </w:p>
          <w:p w14:paraId="1A191BC6" w14:textId="45759D2E" w:rsidR="006421EE" w:rsidRPr="006421EE" w:rsidRDefault="006421EE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13/well/eat/flax-seeds-benefits.html.</w:t>
            </w:r>
          </w:p>
        </w:tc>
      </w:tr>
      <w:tr w:rsidR="006421EE" w:rsidRPr="006421EE" w14:paraId="0324395B" w14:textId="77777777" w:rsidTr="0034194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FE3F614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1764584D" w14:textId="0CF1273E" w:rsidR="006421EE" w:rsidRPr="006421EE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Last Name, “Title of Article” (shortened if necessary), page number (if applicable).</w:t>
            </w:r>
          </w:p>
        </w:tc>
        <w:tc>
          <w:tcPr>
            <w:tcW w:w="6210" w:type="dxa"/>
            <w:vAlign w:val="center"/>
          </w:tcPr>
          <w:p w14:paraId="570C04E2" w14:textId="3AB8E548" w:rsidR="006421EE" w:rsidRPr="006421EE" w:rsidRDefault="006421EE" w:rsidP="006421EE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Blum, “Flax Seeds.”</w:t>
            </w:r>
          </w:p>
        </w:tc>
      </w:tr>
      <w:tr w:rsidR="006421EE" w:rsidRPr="006421EE" w14:paraId="731334CC" w14:textId="77777777" w:rsidTr="0034194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1FB91713" w14:textId="77777777" w:rsidR="006421EE" w:rsidRPr="006421EE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1AB70488" w14:textId="18677425" w:rsidR="006421EE" w:rsidRPr="006421EE" w:rsidRDefault="006421EE" w:rsidP="006421EE">
            <w:pPr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 xml:space="preserve">Last Name, First Name. “Title of Article.” 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Title of Larger Container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Month Day, Year. URL.</w:t>
            </w:r>
          </w:p>
        </w:tc>
        <w:tc>
          <w:tcPr>
            <w:tcW w:w="6210" w:type="dxa"/>
            <w:vAlign w:val="center"/>
          </w:tcPr>
          <w:p w14:paraId="346A25AB" w14:textId="77777777" w:rsidR="00017ECF" w:rsidRDefault="006421EE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Blum, Dani. “Are Flax Seeds All That?” </w:t>
            </w:r>
            <w:r w:rsidRPr="006421EE">
              <w:rPr>
                <w:rFonts w:ascii="Aptos SemiBold" w:hAnsi="Aptos SemiBold"/>
                <w:i/>
                <w:iCs/>
                <w:sz w:val="23"/>
                <w:szCs w:val="23"/>
              </w:rPr>
              <w:t>New York Times</w:t>
            </w:r>
            <w:r w:rsidRPr="006421EE">
              <w:rPr>
                <w:rFonts w:ascii="Aptos SemiBold" w:hAnsi="Aptos SemiBold"/>
                <w:sz w:val="23"/>
                <w:szCs w:val="23"/>
              </w:rPr>
              <w:t>, December 13, 2023.</w:t>
            </w:r>
            <w:r w:rsidR="00017ECF">
              <w:rPr>
                <w:rFonts w:ascii="Aptos SemiBold" w:hAnsi="Aptos SemiBold"/>
                <w:sz w:val="23"/>
                <w:szCs w:val="23"/>
              </w:rPr>
              <w:t xml:space="preserve"> </w:t>
            </w:r>
            <w:r w:rsidRPr="006421EE">
              <w:rPr>
                <w:rFonts w:ascii="Aptos SemiBold" w:hAnsi="Aptos SemiBold"/>
                <w:sz w:val="23"/>
                <w:szCs w:val="23"/>
              </w:rPr>
              <w:t>https://www.nytimes.com/2023/12/</w:t>
            </w:r>
          </w:p>
          <w:p w14:paraId="7A358A9A" w14:textId="59ABF1DA" w:rsidR="006421EE" w:rsidRPr="006421EE" w:rsidRDefault="006421EE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6421EE">
              <w:rPr>
                <w:rFonts w:ascii="Aptos SemiBold" w:hAnsi="Aptos SemiBold"/>
                <w:sz w:val="23"/>
                <w:szCs w:val="23"/>
              </w:rPr>
              <w:t>13/well/eat/flax-seeds-benefits.html.</w:t>
            </w:r>
          </w:p>
        </w:tc>
      </w:tr>
    </w:tbl>
    <w:p w14:paraId="26017873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02832F35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67D3FAB6" w14:textId="77777777" w:rsidR="00341941" w:rsidRDefault="00341941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65F28FC3" w14:textId="77777777" w:rsidR="005C1E12" w:rsidRPr="003E7955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6421EE" w:rsidRPr="0061427D" w14:paraId="79E2056E" w14:textId="77777777" w:rsidTr="005E74E1">
        <w:tc>
          <w:tcPr>
            <w:tcW w:w="14215" w:type="dxa"/>
            <w:gridSpan w:val="3"/>
          </w:tcPr>
          <w:p w14:paraId="3A7EC6A3" w14:textId="77777777" w:rsidR="006421EE" w:rsidRPr="00186FEC" w:rsidRDefault="006421EE" w:rsidP="00341941">
            <w:pPr>
              <w:spacing w:before="160"/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t>WEBPAGE</w:t>
            </w:r>
          </w:p>
          <w:p w14:paraId="640A4ABC" w14:textId="5618FB8A" w:rsidR="006421EE" w:rsidRPr="00186FEC" w:rsidRDefault="006421EE" w:rsidP="00341941">
            <w:pPr>
              <w:spacing w:before="80" w:after="160"/>
              <w:rPr>
                <w:rFonts w:ascii="Aptos SemiBold" w:hAnsi="Aptos SemiBold"/>
                <w:b/>
                <w:bCs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 xml:space="preserve">According to the CMOS website, </w:t>
            </w:r>
            <w:r w:rsidRPr="00186FEC">
              <w:rPr>
                <w:rFonts w:ascii="Aptos SemiBold" w:hAnsi="Aptos SemiBold"/>
                <w:sz w:val="23"/>
                <w:szCs w:val="23"/>
              </w:rPr>
              <w:t>“It is often sufficient simply to describe web pages and other website content in the text (“As of November 15, 2023, Google’s privacy policy stated . . .”). If a more formal citation is needed, it may be styled like the examples below. If a source does not list a date of publication or revision, include an access date.”</w:t>
            </w:r>
          </w:p>
        </w:tc>
      </w:tr>
      <w:tr w:rsidR="006421EE" w:rsidRPr="006421EE" w14:paraId="71FB234F" w14:textId="77777777" w:rsidTr="005E74E1">
        <w:trPr>
          <w:trHeight w:val="504"/>
        </w:trPr>
        <w:tc>
          <w:tcPr>
            <w:tcW w:w="2335" w:type="dxa"/>
            <w:vAlign w:val="center"/>
          </w:tcPr>
          <w:p w14:paraId="6EF745D1" w14:textId="77777777" w:rsidR="006421EE" w:rsidRPr="00186FEC" w:rsidRDefault="006421EE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1F3E62AE" w14:textId="77777777" w:rsidR="006421EE" w:rsidRPr="00186FEC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375C7B83" w14:textId="77777777" w:rsidR="006421EE" w:rsidRPr="00186FEC" w:rsidRDefault="006421EE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6421EE" w:rsidRPr="006421EE" w14:paraId="09CAB258" w14:textId="77777777" w:rsidTr="005E74E1">
        <w:trPr>
          <w:trHeight w:val="108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4A867BEB" w14:textId="77777777" w:rsidR="006421EE" w:rsidRPr="00186FEC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244CC7B4" w14:textId="59D41472" w:rsidR="006421EE" w:rsidRPr="00186FEC" w:rsidRDefault="006421EE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“Title of Webpage,” Title of Site, Month Day, Year (with description words like “accessed” or “last modified”), URL.</w:t>
            </w:r>
          </w:p>
        </w:tc>
        <w:tc>
          <w:tcPr>
            <w:tcW w:w="6210" w:type="dxa"/>
            <w:vAlign w:val="center"/>
          </w:tcPr>
          <w:p w14:paraId="30961C5C" w14:textId="056913C2" w:rsidR="006421EE" w:rsidRPr="00186FEC" w:rsidRDefault="006421EE" w:rsidP="006421EE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 “About Yale: Yale Facts,” Yale University, accessed March 8, 2022, https://www.yale.edu/about-yale/yale-facts.</w:t>
            </w:r>
          </w:p>
        </w:tc>
      </w:tr>
      <w:tr w:rsidR="006421EE" w:rsidRPr="006421EE" w14:paraId="421CADD2" w14:textId="77777777" w:rsidTr="005E74E1">
        <w:trPr>
          <w:trHeight w:val="648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402880EF" w14:textId="77777777" w:rsidR="006421EE" w:rsidRPr="00186FEC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6CE715AE" w14:textId="165A0910" w:rsidR="006421EE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“Title of Webpage” (shortened if necessary).</w:t>
            </w:r>
          </w:p>
        </w:tc>
        <w:tc>
          <w:tcPr>
            <w:tcW w:w="6210" w:type="dxa"/>
            <w:vAlign w:val="center"/>
          </w:tcPr>
          <w:p w14:paraId="16B1E7F7" w14:textId="46678D7B" w:rsidR="006421EE" w:rsidRPr="00186FEC" w:rsidRDefault="00186FEC" w:rsidP="00186FEC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“Yale Facts.”</w:t>
            </w:r>
          </w:p>
        </w:tc>
      </w:tr>
      <w:tr w:rsidR="006421EE" w:rsidRPr="006421EE" w14:paraId="7B7A7529" w14:textId="77777777" w:rsidTr="005E74E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14528E1" w14:textId="77777777" w:rsidR="006421EE" w:rsidRPr="00186FEC" w:rsidRDefault="006421EE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353E268A" w14:textId="5999D291" w:rsidR="006421EE" w:rsidRPr="00186FEC" w:rsidRDefault="00186FEC" w:rsidP="00186FEC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Title of Site. “Title of Webpage.” Month Day, Year (with de</w:t>
            </w:r>
            <w:r>
              <w:rPr>
                <w:rFonts w:ascii="Aptos SemiBold" w:hAnsi="Aptos SemiBold"/>
                <w:sz w:val="23"/>
                <w:szCs w:val="23"/>
              </w:rPr>
              <w:t>scriptor</w:t>
            </w:r>
            <w:r w:rsidRPr="00186FEC">
              <w:rPr>
                <w:rFonts w:ascii="Aptos SemiBold" w:hAnsi="Aptos SemiBold"/>
                <w:sz w:val="23"/>
                <w:szCs w:val="23"/>
              </w:rPr>
              <w:t xml:space="preserve"> like “accessed” or “last modified”). URL.</w:t>
            </w:r>
          </w:p>
        </w:tc>
        <w:tc>
          <w:tcPr>
            <w:tcW w:w="6210" w:type="dxa"/>
            <w:vAlign w:val="center"/>
          </w:tcPr>
          <w:p w14:paraId="2C595E11" w14:textId="1268F906" w:rsidR="006421EE" w:rsidRPr="00186FEC" w:rsidRDefault="00186FEC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Yale University. “About Yale: Yale Facts.” Accessed March 8, 2022. https://www.yale.edu/about-yale/yale-facts.</w:t>
            </w:r>
          </w:p>
        </w:tc>
      </w:tr>
    </w:tbl>
    <w:p w14:paraId="6AD433FD" w14:textId="77777777" w:rsidR="005C1E12" w:rsidRPr="003E7955" w:rsidRDefault="005C1E12" w:rsidP="00017ECF">
      <w:pPr>
        <w:spacing w:after="0"/>
        <w:jc w:val="both"/>
        <w:rPr>
          <w:rFonts w:ascii="Aptos SemiBold" w:hAnsi="Aptos SemiBold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186FEC" w:rsidRPr="0061427D" w14:paraId="7CC524AF" w14:textId="77777777" w:rsidTr="005E74E1">
        <w:trPr>
          <w:trHeight w:val="576"/>
        </w:trPr>
        <w:tc>
          <w:tcPr>
            <w:tcW w:w="14215" w:type="dxa"/>
            <w:gridSpan w:val="3"/>
            <w:vAlign w:val="center"/>
          </w:tcPr>
          <w:p w14:paraId="17965199" w14:textId="36449618" w:rsidR="00186FEC" w:rsidRPr="0061427D" w:rsidRDefault="00186FEC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lastRenderedPageBreak/>
              <w:t>ONLINE VIDEO</w:t>
            </w:r>
          </w:p>
        </w:tc>
      </w:tr>
      <w:tr w:rsidR="00186FEC" w:rsidRPr="006421EE" w14:paraId="48FAE361" w14:textId="77777777" w:rsidTr="005E74E1">
        <w:trPr>
          <w:trHeight w:val="504"/>
        </w:trPr>
        <w:tc>
          <w:tcPr>
            <w:tcW w:w="2335" w:type="dxa"/>
            <w:vAlign w:val="center"/>
          </w:tcPr>
          <w:p w14:paraId="321D4011" w14:textId="77777777" w:rsidR="00186FEC" w:rsidRPr="006421EE" w:rsidRDefault="00186FEC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272F94A2" w14:textId="77777777" w:rsidR="00186FEC" w:rsidRPr="006421EE" w:rsidRDefault="00186FEC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6765D720" w14:textId="77777777" w:rsidR="00186FEC" w:rsidRPr="006421EE" w:rsidRDefault="00186FEC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6421EE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186FEC" w:rsidRPr="006421EE" w14:paraId="1BA35ACE" w14:textId="77777777" w:rsidTr="005E74E1">
        <w:trPr>
          <w:trHeight w:val="180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5BF1EAA3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6AC3465B" w14:textId="0A721DF3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First Name Last Name, “Title of Video/Podcast,” Name of Moderator (if applicable), medium (if applicable), Month Day, Year of Event, Month Day, Year of Posting, Title of Uploader, Title of Website, Timestamp, URL.</w:t>
            </w:r>
          </w:p>
        </w:tc>
        <w:tc>
          <w:tcPr>
            <w:tcW w:w="6210" w:type="dxa"/>
            <w:vAlign w:val="center"/>
          </w:tcPr>
          <w:p w14:paraId="606EF469" w14:textId="003EEFF6" w:rsidR="00186FEC" w:rsidRPr="00186FEC" w:rsidRDefault="00186FEC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Eric Oliver, “Why So Many Americans Believe in So Many ‘Crazy’ Things,” moderated by Andrew McCall, virtual lecture, February 23, 2022, posted March 21, 2022, by University of Chicago, YouTube, 1:01:45, https://youtu.be/hfq7AnCF5bg.</w:t>
            </w:r>
          </w:p>
        </w:tc>
      </w:tr>
      <w:tr w:rsidR="00186FEC" w:rsidRPr="006421EE" w14:paraId="034D3583" w14:textId="77777777" w:rsidTr="005E74E1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4DF5192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66494BD7" w14:textId="62D23325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Last Name, “Title of Video/Podcast” (shortened if necessary).</w:t>
            </w:r>
          </w:p>
        </w:tc>
        <w:tc>
          <w:tcPr>
            <w:tcW w:w="6210" w:type="dxa"/>
            <w:vAlign w:val="center"/>
          </w:tcPr>
          <w:p w14:paraId="164C2C53" w14:textId="2E6A8589" w:rsidR="00186FEC" w:rsidRPr="00186FEC" w:rsidRDefault="00186FEC" w:rsidP="00341941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Oliver, “Why.”</w:t>
            </w:r>
          </w:p>
        </w:tc>
      </w:tr>
      <w:tr w:rsidR="00186FEC" w:rsidRPr="006421EE" w14:paraId="498D082F" w14:textId="77777777" w:rsidTr="005E74E1">
        <w:trPr>
          <w:trHeight w:val="180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440A8F66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642C075C" w14:textId="21CD0241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Last Name, First Name. “Title of Video/Podcast.” Name of Moderator (if applicable). Medium (if applicable), Month Day, Year of Event. Month, Day, Year of Posting, Title of Uploader. Title of Website, Timestamp. URL.</w:t>
            </w:r>
          </w:p>
        </w:tc>
        <w:tc>
          <w:tcPr>
            <w:tcW w:w="6210" w:type="dxa"/>
            <w:vAlign w:val="center"/>
          </w:tcPr>
          <w:p w14:paraId="082333F6" w14:textId="58EBA00F" w:rsidR="00186FEC" w:rsidRPr="00186FEC" w:rsidRDefault="00186FEC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Oliver, Eric. “Why So Many Americans Believe in So Many ‘Crazy’ Things.” Moderated by Andrew McCall. Virtual lecture, February 23, 2022. Posted March 21, 2022, by University of Chicago. YouTube, 1:01:45. https://youtu.be/hfq7AnCF5bg.</w:t>
            </w:r>
          </w:p>
        </w:tc>
      </w:tr>
    </w:tbl>
    <w:p w14:paraId="3A3E9F40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6BDD8666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59035AD1" w14:textId="77777777" w:rsidR="005C1E12" w:rsidRDefault="005C1E12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p w14:paraId="58F7E1B5" w14:textId="77777777" w:rsidR="005E74E1" w:rsidRPr="003E7955" w:rsidRDefault="005E74E1" w:rsidP="00017ECF">
      <w:pPr>
        <w:spacing w:after="0"/>
        <w:jc w:val="both"/>
        <w:rPr>
          <w:rFonts w:ascii="Aptos SemiBold" w:hAnsi="Aptos SemiBold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186FEC" w:rsidRPr="0061427D" w14:paraId="278F0BE9" w14:textId="77777777" w:rsidTr="008F02E6">
        <w:tc>
          <w:tcPr>
            <w:tcW w:w="14215" w:type="dxa"/>
            <w:gridSpan w:val="3"/>
          </w:tcPr>
          <w:p w14:paraId="1D924D2A" w14:textId="77777777" w:rsidR="00186FEC" w:rsidRPr="003E7955" w:rsidRDefault="00186FEC" w:rsidP="00341941">
            <w:pPr>
              <w:spacing w:before="160"/>
              <w:jc w:val="center"/>
              <w:rPr>
                <w:rFonts w:ascii="Aptos SemiBold" w:hAnsi="Aptos SemiBold"/>
                <w:sz w:val="28"/>
                <w:szCs w:val="28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t>PERSONAL COMMUNICATION</w:t>
            </w:r>
          </w:p>
          <w:p w14:paraId="35A5753A" w14:textId="0307AFD3" w:rsidR="00186FEC" w:rsidRPr="00186FEC" w:rsidRDefault="00186FEC" w:rsidP="00341941">
            <w:pPr>
              <w:spacing w:before="80" w:after="160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 xml:space="preserve">According to the CMOS website, </w:t>
            </w:r>
            <w:r w:rsidRPr="00186FEC">
              <w:rPr>
                <w:rFonts w:ascii="Aptos SemiBold" w:hAnsi="Aptos SemiBold"/>
                <w:sz w:val="23"/>
                <w:szCs w:val="23"/>
              </w:rPr>
              <w:t>“Personal communications, including email and text messages and direct messages sent through social media, are usually cited in the text or in a note only; they are rarely included in a bibliography.”</w:t>
            </w:r>
          </w:p>
        </w:tc>
      </w:tr>
      <w:tr w:rsidR="00186FEC" w:rsidRPr="006421EE" w14:paraId="4387C6EC" w14:textId="77777777" w:rsidTr="008F02E6">
        <w:trPr>
          <w:trHeight w:val="504"/>
        </w:trPr>
        <w:tc>
          <w:tcPr>
            <w:tcW w:w="2335" w:type="dxa"/>
            <w:vAlign w:val="center"/>
          </w:tcPr>
          <w:p w14:paraId="35C8BB51" w14:textId="77777777" w:rsidR="00186FEC" w:rsidRPr="00186FEC" w:rsidRDefault="00186FEC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70C6EBD0" w14:textId="77777777" w:rsidR="00186FEC" w:rsidRPr="00186FEC" w:rsidRDefault="00186FEC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1A517F27" w14:textId="77777777" w:rsidR="00186FEC" w:rsidRPr="00186FEC" w:rsidRDefault="00186FEC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186FEC" w:rsidRPr="006421EE" w14:paraId="5C0ED9F5" w14:textId="77777777" w:rsidTr="008F02E6">
        <w:trPr>
          <w:trHeight w:val="79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4AE717B6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1E858200" w14:textId="72FCDC6C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First Name Last Name, Medium of Communication, Month Day, Year.</w:t>
            </w:r>
          </w:p>
        </w:tc>
        <w:tc>
          <w:tcPr>
            <w:tcW w:w="6210" w:type="dxa"/>
            <w:vAlign w:val="center"/>
          </w:tcPr>
          <w:p w14:paraId="02D90E86" w14:textId="28E20C89" w:rsidR="00186FEC" w:rsidRPr="00186FEC" w:rsidRDefault="00186FEC" w:rsidP="008F02E6">
            <w:pPr>
              <w:spacing w:line="259" w:lineRule="auto"/>
              <w:rPr>
                <w:rFonts w:ascii="Aptos SemiBold" w:hAnsi="Aptos SemiBold"/>
                <w:b/>
                <w:bCs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Sam Gomez, Facebook direct message to author, August 1, 2024.</w:t>
            </w:r>
          </w:p>
        </w:tc>
      </w:tr>
    </w:tbl>
    <w:p w14:paraId="202BB8A8" w14:textId="77777777" w:rsidR="005E74E1" w:rsidRDefault="005E74E1"/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186FEC" w:rsidRPr="0061427D" w14:paraId="6A8AA6BF" w14:textId="77777777" w:rsidTr="005E74E1">
        <w:trPr>
          <w:trHeight w:val="576"/>
        </w:trPr>
        <w:tc>
          <w:tcPr>
            <w:tcW w:w="14215" w:type="dxa"/>
            <w:gridSpan w:val="3"/>
            <w:vAlign w:val="center"/>
          </w:tcPr>
          <w:p w14:paraId="61E35D99" w14:textId="592F5396" w:rsidR="00186FEC" w:rsidRPr="0061427D" w:rsidRDefault="00186FEC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lastRenderedPageBreak/>
              <w:t>SOURCES WITH 2 AUTHORS</w:t>
            </w:r>
          </w:p>
        </w:tc>
      </w:tr>
      <w:tr w:rsidR="00186FEC" w:rsidRPr="006421EE" w14:paraId="764A5ED4" w14:textId="77777777" w:rsidTr="005E74E1">
        <w:trPr>
          <w:trHeight w:val="504"/>
        </w:trPr>
        <w:tc>
          <w:tcPr>
            <w:tcW w:w="2335" w:type="dxa"/>
            <w:vAlign w:val="center"/>
          </w:tcPr>
          <w:p w14:paraId="642BEA5D" w14:textId="77777777" w:rsidR="00186FEC" w:rsidRPr="00186FEC" w:rsidRDefault="00186FEC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03CAF118" w14:textId="77777777" w:rsidR="00186FEC" w:rsidRPr="00186FEC" w:rsidRDefault="00186FEC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1B8FCA23" w14:textId="77777777" w:rsidR="00186FEC" w:rsidRPr="00186FEC" w:rsidRDefault="00186FEC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186FEC" w:rsidRPr="006421EE" w14:paraId="7EBA3818" w14:textId="77777777" w:rsidTr="005E74E1">
        <w:trPr>
          <w:trHeight w:val="151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1E24DB1C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06F690D3" w14:textId="1C8FCF23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List both authors’ full names.</w:t>
            </w:r>
          </w:p>
        </w:tc>
        <w:tc>
          <w:tcPr>
            <w:tcW w:w="6210" w:type="dxa"/>
            <w:vAlign w:val="center"/>
          </w:tcPr>
          <w:p w14:paraId="3C1EA55A" w14:textId="254C3835" w:rsidR="00186FEC" w:rsidRPr="00186FEC" w:rsidRDefault="00186FEC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 xml:space="preserve">Emily L. Dittmar and Douglas W. </w:t>
            </w:r>
            <w:proofErr w:type="spellStart"/>
            <w:r w:rsidRPr="00186FEC">
              <w:rPr>
                <w:rFonts w:ascii="Aptos SemiBold" w:hAnsi="Aptos SemiBold"/>
                <w:sz w:val="23"/>
                <w:szCs w:val="23"/>
              </w:rPr>
              <w:t>Schemske</w:t>
            </w:r>
            <w:proofErr w:type="spellEnd"/>
            <w:r w:rsidRPr="00186FEC">
              <w:rPr>
                <w:rFonts w:ascii="Aptos SemiBold" w:hAnsi="Aptos SemiBold"/>
                <w:sz w:val="23"/>
                <w:szCs w:val="23"/>
              </w:rPr>
              <w:t>, “Temporal Variation in Selection Influences Microgeographic Local Adaptation,” </w:t>
            </w:r>
            <w:r w:rsidRPr="00186FEC">
              <w:rPr>
                <w:rFonts w:ascii="Aptos SemiBold" w:hAnsi="Aptos SemiBold"/>
                <w:i/>
                <w:iCs/>
                <w:sz w:val="23"/>
                <w:szCs w:val="23"/>
              </w:rPr>
              <w:t>American Naturalist </w:t>
            </w:r>
            <w:r w:rsidRPr="00186FEC">
              <w:rPr>
                <w:rFonts w:ascii="Aptos SemiBold" w:hAnsi="Aptos SemiBold"/>
                <w:sz w:val="23"/>
                <w:szCs w:val="23"/>
              </w:rPr>
              <w:t>202, no. 4 (2023): 480, https://doi.org/10.1086/725865.</w:t>
            </w:r>
          </w:p>
        </w:tc>
      </w:tr>
      <w:tr w:rsidR="00186FEC" w:rsidRPr="006421EE" w14:paraId="319DB4CF" w14:textId="77777777" w:rsidTr="005E74E1">
        <w:trPr>
          <w:trHeight w:val="648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4906FF15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2C74A6F7" w14:textId="4BD7DCA4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L</w:t>
            </w:r>
            <w:r w:rsidRPr="00186FEC">
              <w:rPr>
                <w:rFonts w:ascii="Aptos SemiBold" w:hAnsi="Aptos SemiBold"/>
                <w:sz w:val="23"/>
                <w:szCs w:val="23"/>
              </w:rPr>
              <w:t>ist both authors’ last names.</w:t>
            </w:r>
          </w:p>
        </w:tc>
        <w:tc>
          <w:tcPr>
            <w:tcW w:w="6210" w:type="dxa"/>
            <w:vAlign w:val="center"/>
          </w:tcPr>
          <w:p w14:paraId="222CF41D" w14:textId="44487F39" w:rsidR="00186FEC" w:rsidRPr="00186FEC" w:rsidRDefault="00186FEC" w:rsidP="00186FEC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 xml:space="preserve">Dittmar and </w:t>
            </w:r>
            <w:proofErr w:type="spellStart"/>
            <w:r w:rsidRPr="00186FEC">
              <w:rPr>
                <w:rFonts w:ascii="Aptos SemiBold" w:hAnsi="Aptos SemiBold"/>
                <w:sz w:val="23"/>
                <w:szCs w:val="23"/>
              </w:rPr>
              <w:t>Schemske</w:t>
            </w:r>
            <w:proofErr w:type="spellEnd"/>
            <w:r w:rsidRPr="00186FEC">
              <w:rPr>
                <w:rFonts w:ascii="Aptos SemiBold" w:hAnsi="Aptos SemiBold"/>
                <w:sz w:val="23"/>
                <w:szCs w:val="23"/>
              </w:rPr>
              <w:t>, “Temporal Variation,” 480.</w:t>
            </w:r>
          </w:p>
        </w:tc>
      </w:tr>
      <w:tr w:rsidR="00186FEC" w:rsidRPr="006421EE" w14:paraId="05F80DC4" w14:textId="77777777" w:rsidTr="005E74E1">
        <w:trPr>
          <w:trHeight w:val="151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0A2E2C7D" w14:textId="77777777" w:rsidR="00186FEC" w:rsidRPr="00186FEC" w:rsidRDefault="00186FEC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186FEC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286D6F3C" w14:textId="32ED5804" w:rsidR="00186FEC" w:rsidRPr="00186FEC" w:rsidRDefault="00186FEC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>List both full names, with the first author’s name inverted.</w:t>
            </w:r>
          </w:p>
        </w:tc>
        <w:tc>
          <w:tcPr>
            <w:tcW w:w="6210" w:type="dxa"/>
            <w:vAlign w:val="center"/>
          </w:tcPr>
          <w:p w14:paraId="095110A4" w14:textId="2F69362F" w:rsidR="00186FEC" w:rsidRPr="00186FEC" w:rsidRDefault="00186FEC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186FEC">
              <w:rPr>
                <w:rFonts w:ascii="Aptos SemiBold" w:hAnsi="Aptos SemiBold"/>
                <w:sz w:val="23"/>
                <w:szCs w:val="23"/>
              </w:rPr>
              <w:t xml:space="preserve">Dittmar, Emily L., and Douglas W. </w:t>
            </w:r>
            <w:proofErr w:type="spellStart"/>
            <w:r w:rsidRPr="00186FEC">
              <w:rPr>
                <w:rFonts w:ascii="Aptos SemiBold" w:hAnsi="Aptos SemiBold"/>
                <w:sz w:val="23"/>
                <w:szCs w:val="23"/>
              </w:rPr>
              <w:t>Schemske</w:t>
            </w:r>
            <w:proofErr w:type="spellEnd"/>
            <w:r w:rsidRPr="00186FEC">
              <w:rPr>
                <w:rFonts w:ascii="Aptos SemiBold" w:hAnsi="Aptos SemiBold"/>
                <w:sz w:val="23"/>
                <w:szCs w:val="23"/>
              </w:rPr>
              <w:t>. “Temporal Variation in Selection Influences Microgeographic Local Adaptation.” </w:t>
            </w:r>
            <w:r w:rsidRPr="00186FEC">
              <w:rPr>
                <w:rFonts w:ascii="Aptos SemiBold" w:hAnsi="Aptos SemiBold"/>
                <w:i/>
                <w:iCs/>
                <w:sz w:val="23"/>
                <w:szCs w:val="23"/>
              </w:rPr>
              <w:t>American Naturalist</w:t>
            </w:r>
            <w:r w:rsidRPr="00186FEC">
              <w:rPr>
                <w:rFonts w:ascii="Aptos SemiBold" w:hAnsi="Aptos SemiBold"/>
                <w:sz w:val="23"/>
                <w:szCs w:val="23"/>
              </w:rPr>
              <w:t> 202, no. 4 (2023): 471–85. https://doi.org/10.1086/725865.</w:t>
            </w:r>
          </w:p>
        </w:tc>
      </w:tr>
    </w:tbl>
    <w:p w14:paraId="11495E50" w14:textId="77777777" w:rsidR="00186FEC" w:rsidRPr="00341941" w:rsidRDefault="00186FEC" w:rsidP="0061427D">
      <w:pPr>
        <w:jc w:val="both"/>
        <w:rPr>
          <w:rFonts w:ascii="Aptos SemiBold" w:hAnsi="Aptos SemiBold"/>
          <w:sz w:val="4"/>
          <w:szCs w:val="4"/>
        </w:rPr>
      </w:pPr>
    </w:p>
    <w:p w14:paraId="409D07B8" w14:textId="77777777" w:rsidR="00017ECF" w:rsidRDefault="00017ECF" w:rsidP="0061427D">
      <w:pPr>
        <w:jc w:val="both"/>
        <w:rPr>
          <w:rFonts w:ascii="Aptos SemiBold" w:hAnsi="Aptos SemiBold"/>
          <w:sz w:val="20"/>
          <w:szCs w:val="20"/>
        </w:rPr>
      </w:pPr>
    </w:p>
    <w:p w14:paraId="1DD5B2D5" w14:textId="77777777" w:rsidR="000D47A0" w:rsidRDefault="000D47A0" w:rsidP="0061427D">
      <w:pPr>
        <w:jc w:val="both"/>
        <w:rPr>
          <w:rFonts w:ascii="Aptos SemiBold" w:hAnsi="Aptos SemiBold"/>
          <w:sz w:val="20"/>
          <w:szCs w:val="20"/>
        </w:rPr>
      </w:pPr>
    </w:p>
    <w:p w14:paraId="40C2F23B" w14:textId="77777777" w:rsidR="005C1E12" w:rsidRPr="00017ECF" w:rsidRDefault="005C1E12" w:rsidP="0061427D">
      <w:pPr>
        <w:jc w:val="both"/>
        <w:rPr>
          <w:rFonts w:ascii="Aptos SemiBold" w:hAnsi="Aptos SemiBold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93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017ECF" w:rsidRPr="0061427D" w14:paraId="3C7208AF" w14:textId="77777777" w:rsidTr="005E74E1">
        <w:trPr>
          <w:trHeight w:val="576"/>
        </w:trPr>
        <w:tc>
          <w:tcPr>
            <w:tcW w:w="14215" w:type="dxa"/>
            <w:gridSpan w:val="3"/>
            <w:vAlign w:val="center"/>
          </w:tcPr>
          <w:p w14:paraId="291597EC" w14:textId="1368AA41" w:rsidR="00017ECF" w:rsidRPr="003E7955" w:rsidRDefault="00017ECF" w:rsidP="00017ECF">
            <w:pPr>
              <w:jc w:val="center"/>
              <w:rPr>
                <w:rFonts w:ascii="Aptos SemiBold" w:hAnsi="Aptos SemiBold"/>
                <w:sz w:val="28"/>
                <w:szCs w:val="28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t>SOURCES WITH 3-6 AUTHORS</w:t>
            </w:r>
          </w:p>
        </w:tc>
      </w:tr>
      <w:tr w:rsidR="00017ECF" w:rsidRPr="006421EE" w14:paraId="57E270DF" w14:textId="77777777" w:rsidTr="005E74E1">
        <w:trPr>
          <w:trHeight w:val="504"/>
        </w:trPr>
        <w:tc>
          <w:tcPr>
            <w:tcW w:w="2335" w:type="dxa"/>
            <w:vAlign w:val="center"/>
          </w:tcPr>
          <w:p w14:paraId="7DC3F424" w14:textId="77777777" w:rsidR="00017ECF" w:rsidRPr="00E14009" w:rsidRDefault="00017ECF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617A0FB9" w14:textId="77777777" w:rsidR="00017ECF" w:rsidRPr="00E14009" w:rsidRDefault="00017ECF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22BA15C8" w14:textId="77777777" w:rsidR="00017ECF" w:rsidRPr="00E14009" w:rsidRDefault="00017ECF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017ECF" w:rsidRPr="006421EE" w14:paraId="2C0F4078" w14:textId="77777777" w:rsidTr="005E74E1">
        <w:trPr>
          <w:trHeight w:val="115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25110556" w14:textId="77777777" w:rsidR="00017ECF" w:rsidRPr="00E14009" w:rsidRDefault="00017ECF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1906846B" w14:textId="25B46563" w:rsidR="00017ECF" w:rsidRPr="00E14009" w:rsidRDefault="00017ECF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List the first author’s full name followed by “et al.”</w:t>
            </w:r>
          </w:p>
        </w:tc>
        <w:tc>
          <w:tcPr>
            <w:tcW w:w="6210" w:type="dxa"/>
            <w:vAlign w:val="center"/>
          </w:tcPr>
          <w:p w14:paraId="2A12BDFC" w14:textId="77777777" w:rsidR="00017ECF" w:rsidRPr="00E14009" w:rsidRDefault="00017ECF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Benjamin Lindquist et al., “The Art of Text-to-Speech,” </w:t>
            </w:r>
            <w:r w:rsidRPr="00E14009">
              <w:rPr>
                <w:rFonts w:ascii="Aptos SemiBold" w:hAnsi="Aptos SemiBold"/>
                <w:i/>
                <w:iCs/>
                <w:sz w:val="23"/>
                <w:szCs w:val="23"/>
              </w:rPr>
              <w:t>Critical Inquiry</w:t>
            </w:r>
            <w:r w:rsidRPr="00E14009">
              <w:rPr>
                <w:rFonts w:ascii="Aptos SemiBold" w:hAnsi="Aptos SemiBold"/>
                <w:sz w:val="23"/>
                <w:szCs w:val="23"/>
              </w:rPr>
              <w:t> 50, no. 2 (2023): 230, https://doi.org/10.1086/727651.</w:t>
            </w:r>
          </w:p>
        </w:tc>
      </w:tr>
      <w:tr w:rsidR="00017ECF" w:rsidRPr="006421EE" w14:paraId="785C245E" w14:textId="77777777" w:rsidTr="005E74E1">
        <w:trPr>
          <w:trHeight w:val="648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028FFDA" w14:textId="77777777" w:rsidR="00017ECF" w:rsidRPr="00E14009" w:rsidRDefault="00017ECF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1FEC3A3F" w14:textId="6A9BF617" w:rsidR="00017ECF" w:rsidRPr="00E14009" w:rsidRDefault="00017ECF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List the first author’s last name followed by “et al.”</w:t>
            </w:r>
          </w:p>
        </w:tc>
        <w:tc>
          <w:tcPr>
            <w:tcW w:w="6210" w:type="dxa"/>
            <w:vAlign w:val="center"/>
          </w:tcPr>
          <w:p w14:paraId="44833384" w14:textId="77777777" w:rsidR="00017ECF" w:rsidRPr="00E14009" w:rsidRDefault="00017ECF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Lindquist et al., “Text-to-Speech,” 231–32.</w:t>
            </w:r>
          </w:p>
        </w:tc>
      </w:tr>
      <w:tr w:rsidR="00017ECF" w:rsidRPr="006421EE" w14:paraId="6610278D" w14:textId="77777777" w:rsidTr="005E74E1">
        <w:trPr>
          <w:trHeight w:val="1152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01EC2D0D" w14:textId="77777777" w:rsidR="00017ECF" w:rsidRPr="00E14009" w:rsidRDefault="00017ECF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5C890BC9" w14:textId="77777777" w:rsidR="00017ECF" w:rsidRPr="00E14009" w:rsidRDefault="00017ECF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List all names, with the first author’s name inverted.</w:t>
            </w:r>
          </w:p>
        </w:tc>
        <w:tc>
          <w:tcPr>
            <w:tcW w:w="6210" w:type="dxa"/>
            <w:vAlign w:val="center"/>
          </w:tcPr>
          <w:p w14:paraId="1096037A" w14:textId="77777777" w:rsidR="00017ECF" w:rsidRPr="00E14009" w:rsidRDefault="00017ECF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Lindquist, Benjamin, Kara Johnson, Jay Mana, and Maya Lorenza. “The Art of Text-to-Speech.” Critical Inquiry 50, no. 2 (2023): 225–51. https://doi.org/10.1086/727651.</w:t>
            </w:r>
          </w:p>
        </w:tc>
      </w:tr>
    </w:tbl>
    <w:p w14:paraId="43FDEB29" w14:textId="77777777" w:rsidR="005C1E12" w:rsidRPr="00017ECF" w:rsidRDefault="005C1E12" w:rsidP="00017ECF">
      <w:pPr>
        <w:spacing w:after="0"/>
        <w:jc w:val="both"/>
        <w:rPr>
          <w:rFonts w:ascii="Aptos SemiBold" w:hAnsi="Aptos SemiBold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XSpec="center" w:tblpY="267"/>
        <w:tblW w:w="14215" w:type="dxa"/>
        <w:tblLook w:val="04A0" w:firstRow="1" w:lastRow="0" w:firstColumn="1" w:lastColumn="0" w:noHBand="0" w:noVBand="1"/>
      </w:tblPr>
      <w:tblGrid>
        <w:gridCol w:w="2335"/>
        <w:gridCol w:w="5670"/>
        <w:gridCol w:w="6210"/>
      </w:tblGrid>
      <w:tr w:rsidR="00E14009" w:rsidRPr="0061427D" w14:paraId="0284F5E8" w14:textId="77777777" w:rsidTr="005E74E1">
        <w:trPr>
          <w:trHeight w:val="576"/>
        </w:trPr>
        <w:tc>
          <w:tcPr>
            <w:tcW w:w="14215" w:type="dxa"/>
            <w:gridSpan w:val="3"/>
            <w:vAlign w:val="center"/>
          </w:tcPr>
          <w:p w14:paraId="7C707D54" w14:textId="5D612212" w:rsidR="00E14009" w:rsidRPr="0061427D" w:rsidRDefault="00E14009" w:rsidP="00017ECF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  <w:r w:rsidRPr="003E7955">
              <w:rPr>
                <w:rFonts w:ascii="Aptos SemiBold" w:hAnsi="Aptos SemiBold"/>
                <w:sz w:val="28"/>
                <w:szCs w:val="28"/>
              </w:rPr>
              <w:t>SOURCES WITH</w:t>
            </w:r>
            <w:r w:rsidRPr="003E7955">
              <w:rPr>
                <w:rFonts w:ascii="Aptos SemiBold" w:hAnsi="Aptos SemiBold"/>
                <w:sz w:val="28"/>
                <w:szCs w:val="28"/>
              </w:rPr>
              <w:t xml:space="preserve"> 7+ </w:t>
            </w:r>
            <w:r w:rsidRPr="003E7955">
              <w:rPr>
                <w:rFonts w:ascii="Aptos SemiBold" w:hAnsi="Aptos SemiBold"/>
                <w:sz w:val="28"/>
                <w:szCs w:val="28"/>
              </w:rPr>
              <w:t>AUTHORS</w:t>
            </w:r>
          </w:p>
        </w:tc>
      </w:tr>
      <w:tr w:rsidR="00E14009" w:rsidRPr="00E14009" w14:paraId="63F05EE0" w14:textId="77777777" w:rsidTr="005E74E1">
        <w:trPr>
          <w:trHeight w:val="504"/>
        </w:trPr>
        <w:tc>
          <w:tcPr>
            <w:tcW w:w="2335" w:type="dxa"/>
            <w:vAlign w:val="center"/>
          </w:tcPr>
          <w:p w14:paraId="41DA7875" w14:textId="77777777" w:rsidR="00E14009" w:rsidRPr="00E14009" w:rsidRDefault="00E14009" w:rsidP="008F02E6">
            <w:pPr>
              <w:jc w:val="center"/>
              <w:rPr>
                <w:rFonts w:ascii="Aptos SemiBold" w:hAnsi="Aptos SemiBold"/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D1D1D1" w:themeFill="background2" w:themeFillShade="E6"/>
            <w:vAlign w:val="center"/>
          </w:tcPr>
          <w:p w14:paraId="754BFCAA" w14:textId="77777777" w:rsidR="00E14009" w:rsidRPr="00E14009" w:rsidRDefault="00E14009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Format</w:t>
            </w:r>
          </w:p>
        </w:tc>
        <w:tc>
          <w:tcPr>
            <w:tcW w:w="6210" w:type="dxa"/>
            <w:shd w:val="clear" w:color="auto" w:fill="D1D1D1" w:themeFill="background2" w:themeFillShade="E6"/>
            <w:vAlign w:val="center"/>
          </w:tcPr>
          <w:p w14:paraId="7F2906A2" w14:textId="77777777" w:rsidR="00E14009" w:rsidRPr="00E14009" w:rsidRDefault="00E14009" w:rsidP="008F02E6">
            <w:pPr>
              <w:jc w:val="center"/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Example</w:t>
            </w:r>
          </w:p>
        </w:tc>
      </w:tr>
      <w:tr w:rsidR="00E14009" w:rsidRPr="00E14009" w14:paraId="48CFCC2F" w14:textId="77777777" w:rsidTr="005E74E1">
        <w:trPr>
          <w:trHeight w:val="1440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1774921E" w14:textId="77777777" w:rsidR="00E14009" w:rsidRPr="00E14009" w:rsidRDefault="00E14009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Note</w:t>
            </w:r>
          </w:p>
        </w:tc>
        <w:tc>
          <w:tcPr>
            <w:tcW w:w="5670" w:type="dxa"/>
            <w:vAlign w:val="center"/>
          </w:tcPr>
          <w:p w14:paraId="6E163B19" w14:textId="6A6D4C44" w:rsidR="00E14009" w:rsidRPr="00E14009" w:rsidRDefault="00E14009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List the first author’s full name followed by “et al.”</w:t>
            </w:r>
          </w:p>
        </w:tc>
        <w:tc>
          <w:tcPr>
            <w:tcW w:w="6210" w:type="dxa"/>
            <w:vAlign w:val="center"/>
          </w:tcPr>
          <w:p w14:paraId="65E622BE" w14:textId="70032229" w:rsidR="00E14009" w:rsidRPr="00E14009" w:rsidRDefault="00E14009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Amiel A. Dror et al., “Pre-Infection 25-Hydroxyvitamin D3 Levels and Association with Severity of COVID-19 Illness,” </w:t>
            </w:r>
            <w:r w:rsidRPr="00E14009">
              <w:rPr>
                <w:rFonts w:ascii="Aptos SemiBold" w:hAnsi="Aptos SemiBold"/>
                <w:i/>
                <w:iCs/>
                <w:sz w:val="23"/>
                <w:szCs w:val="23"/>
              </w:rPr>
              <w:t>PLOS ONE </w:t>
            </w:r>
            <w:r w:rsidRPr="00E14009">
              <w:rPr>
                <w:rFonts w:ascii="Aptos SemiBold" w:hAnsi="Aptos SemiBold"/>
                <w:sz w:val="23"/>
                <w:szCs w:val="23"/>
              </w:rPr>
              <w:t>17, no. 2 (2022): 4–5, e0263069, https://doi.org/10.1371/journal.pone.0263069.</w:t>
            </w:r>
          </w:p>
        </w:tc>
      </w:tr>
      <w:tr w:rsidR="00E14009" w:rsidRPr="00E14009" w14:paraId="352D025D" w14:textId="77777777" w:rsidTr="005E74E1">
        <w:trPr>
          <w:trHeight w:val="648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66D8F5E6" w14:textId="77777777" w:rsidR="00E14009" w:rsidRPr="00E14009" w:rsidRDefault="00E14009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Shortened Note</w:t>
            </w:r>
          </w:p>
        </w:tc>
        <w:tc>
          <w:tcPr>
            <w:tcW w:w="5670" w:type="dxa"/>
            <w:vAlign w:val="center"/>
          </w:tcPr>
          <w:p w14:paraId="2C5E55B1" w14:textId="30D7FFA0" w:rsidR="00E14009" w:rsidRPr="00E14009" w:rsidRDefault="00E14009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List the first author’s last name followed by “et al.”</w:t>
            </w:r>
          </w:p>
        </w:tc>
        <w:tc>
          <w:tcPr>
            <w:tcW w:w="6210" w:type="dxa"/>
            <w:vAlign w:val="center"/>
          </w:tcPr>
          <w:p w14:paraId="3A0A38AC" w14:textId="0E09DBD6" w:rsidR="00E14009" w:rsidRPr="00E14009" w:rsidRDefault="00E14009" w:rsidP="008F02E6">
            <w:pPr>
              <w:spacing w:line="259" w:lineRule="auto"/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Dror et al., “Pre-Infection,” 7.</w:t>
            </w:r>
          </w:p>
        </w:tc>
      </w:tr>
      <w:tr w:rsidR="00E14009" w:rsidRPr="00E14009" w14:paraId="16052AE8" w14:textId="77777777" w:rsidTr="005E74E1">
        <w:trPr>
          <w:trHeight w:val="1728"/>
        </w:trPr>
        <w:tc>
          <w:tcPr>
            <w:tcW w:w="2335" w:type="dxa"/>
            <w:shd w:val="clear" w:color="auto" w:fill="D1D1D1" w:themeFill="background2" w:themeFillShade="E6"/>
            <w:vAlign w:val="center"/>
          </w:tcPr>
          <w:p w14:paraId="1AC0887F" w14:textId="77777777" w:rsidR="00E14009" w:rsidRPr="00E14009" w:rsidRDefault="00E14009" w:rsidP="008F02E6">
            <w:pPr>
              <w:rPr>
                <w:rFonts w:ascii="Aptos ExtraBold" w:hAnsi="Aptos ExtraBold"/>
                <w:sz w:val="23"/>
                <w:szCs w:val="23"/>
              </w:rPr>
            </w:pPr>
            <w:r w:rsidRPr="00E14009">
              <w:rPr>
                <w:rFonts w:ascii="Aptos ExtraBold" w:hAnsi="Aptos ExtraBold"/>
                <w:sz w:val="23"/>
                <w:szCs w:val="23"/>
              </w:rPr>
              <w:t>Bibliography</w:t>
            </w:r>
          </w:p>
        </w:tc>
        <w:tc>
          <w:tcPr>
            <w:tcW w:w="5670" w:type="dxa"/>
            <w:vAlign w:val="center"/>
          </w:tcPr>
          <w:p w14:paraId="67413A63" w14:textId="030AD4C6" w:rsidR="00E14009" w:rsidRPr="00E14009" w:rsidRDefault="00E14009" w:rsidP="008F02E6">
            <w:pPr>
              <w:rPr>
                <w:rFonts w:ascii="Aptos SemiBold" w:hAnsi="Aptos SemiBold"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List the first 3 authors (with the first author’s name inverted) followed by “et al.”</w:t>
            </w:r>
          </w:p>
        </w:tc>
        <w:tc>
          <w:tcPr>
            <w:tcW w:w="6210" w:type="dxa"/>
            <w:vAlign w:val="center"/>
          </w:tcPr>
          <w:p w14:paraId="4C69E864" w14:textId="78BAFBFB" w:rsidR="00E14009" w:rsidRPr="00E14009" w:rsidRDefault="00E14009" w:rsidP="00E14009">
            <w:pPr>
              <w:spacing w:line="259" w:lineRule="auto"/>
              <w:rPr>
                <w:rFonts w:ascii="Aptos SemiBold" w:hAnsi="Aptos SemiBold"/>
                <w:b/>
                <w:bCs/>
                <w:sz w:val="23"/>
                <w:szCs w:val="23"/>
              </w:rPr>
            </w:pPr>
            <w:r w:rsidRPr="00E14009">
              <w:rPr>
                <w:rFonts w:ascii="Aptos SemiBold" w:hAnsi="Aptos SemiBold"/>
                <w:sz w:val="23"/>
                <w:szCs w:val="23"/>
              </w:rPr>
              <w:t>Dror, Amiel A., Nicole Morozov, Amani Daoud, et al. “Pre-Infection 25-Hydroxyvitamin D3 Levels and Association with Severity of COVID-19 Illness.” </w:t>
            </w:r>
            <w:r w:rsidRPr="00E14009">
              <w:rPr>
                <w:rFonts w:ascii="Aptos SemiBold" w:hAnsi="Aptos SemiBold"/>
                <w:i/>
                <w:iCs/>
                <w:sz w:val="23"/>
                <w:szCs w:val="23"/>
              </w:rPr>
              <w:t>PLOS ONE</w:t>
            </w:r>
            <w:r w:rsidRPr="00E14009">
              <w:rPr>
                <w:rFonts w:ascii="Aptos SemiBold" w:hAnsi="Aptos SemiBold"/>
                <w:sz w:val="23"/>
                <w:szCs w:val="23"/>
              </w:rPr>
              <w:t> 17, no. 2 (2022): e0263069. https://doi.org/10.1371/journal.pone.0263069.</w:t>
            </w:r>
          </w:p>
        </w:tc>
      </w:tr>
    </w:tbl>
    <w:p w14:paraId="6ECD64A6" w14:textId="248BA890" w:rsidR="00E14009" w:rsidRDefault="00C76F6B" w:rsidP="00186FEC">
      <w:pPr>
        <w:rPr>
          <w:rFonts w:ascii="Aptos SemiBold" w:hAnsi="Aptos SemiBold"/>
        </w:rPr>
      </w:pPr>
      <w:r>
        <w:rPr>
          <w:rFonts w:ascii="Aptos SemiBold" w:hAnsi="Aptos SemiBold"/>
        </w:rPr>
        <w:br/>
      </w:r>
    </w:p>
    <w:p w14:paraId="1CD55F85" w14:textId="77777777" w:rsidR="000D47A0" w:rsidRDefault="000D47A0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</w:p>
    <w:p w14:paraId="5D7EA469" w14:textId="77777777" w:rsidR="000D47A0" w:rsidRDefault="000D47A0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</w:p>
    <w:p w14:paraId="79B09220" w14:textId="77777777" w:rsidR="000D47A0" w:rsidRDefault="000D47A0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</w:p>
    <w:p w14:paraId="68660C74" w14:textId="77777777" w:rsidR="000D47A0" w:rsidRDefault="000D47A0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</w:p>
    <w:p w14:paraId="36F95231" w14:textId="77777777" w:rsidR="000D47A0" w:rsidRDefault="000D47A0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</w:p>
    <w:p w14:paraId="02E1B11C" w14:textId="77777777" w:rsidR="00B307EE" w:rsidRDefault="00B307EE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</w:p>
    <w:p w14:paraId="55D569FD" w14:textId="6F485424" w:rsidR="00E14009" w:rsidRPr="000D47A0" w:rsidRDefault="00E14009" w:rsidP="00E14009">
      <w:pPr>
        <w:spacing w:line="360" w:lineRule="auto"/>
        <w:jc w:val="center"/>
        <w:rPr>
          <w:rFonts w:ascii="Aptos SemiBold" w:hAnsi="Aptos SemiBold"/>
          <w:sz w:val="23"/>
          <w:szCs w:val="23"/>
        </w:rPr>
      </w:pPr>
      <w:r w:rsidRPr="000D47A0">
        <w:rPr>
          <w:rFonts w:ascii="Aptos SemiBold" w:hAnsi="Aptos SemiBold"/>
          <w:sz w:val="23"/>
          <w:szCs w:val="23"/>
        </w:rPr>
        <w:t>Source: https://www.chicagomanualofstyle.org/tools_citationguide/citation-guide-1.html</w:t>
      </w:r>
    </w:p>
    <w:sectPr w:rsidR="00E14009" w:rsidRPr="000D47A0" w:rsidSect="006421EE">
      <w:pgSz w:w="15840" w:h="12240" w:orient="landscape"/>
      <w:pgMar w:top="864" w:right="1152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1820" w14:textId="77777777" w:rsidR="00052540" w:rsidRDefault="00052540" w:rsidP="00E14009">
      <w:pPr>
        <w:spacing w:after="0" w:line="240" w:lineRule="auto"/>
      </w:pPr>
      <w:r>
        <w:separator/>
      </w:r>
    </w:p>
  </w:endnote>
  <w:endnote w:type="continuationSeparator" w:id="0">
    <w:p w14:paraId="4A1EFD0A" w14:textId="77777777" w:rsidR="00052540" w:rsidRDefault="00052540" w:rsidP="00E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10A0" w14:textId="77777777" w:rsidR="00052540" w:rsidRDefault="00052540" w:rsidP="00E14009">
      <w:pPr>
        <w:spacing w:after="0" w:line="240" w:lineRule="auto"/>
      </w:pPr>
      <w:r>
        <w:separator/>
      </w:r>
    </w:p>
  </w:footnote>
  <w:footnote w:type="continuationSeparator" w:id="0">
    <w:p w14:paraId="70E2C1CC" w14:textId="77777777" w:rsidR="00052540" w:rsidRDefault="00052540" w:rsidP="00E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42554"/>
    <w:multiLevelType w:val="hybridMultilevel"/>
    <w:tmpl w:val="A76E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E54E1"/>
    <w:multiLevelType w:val="hybridMultilevel"/>
    <w:tmpl w:val="286E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F4EA8"/>
    <w:multiLevelType w:val="hybridMultilevel"/>
    <w:tmpl w:val="B160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02232"/>
    <w:multiLevelType w:val="hybridMultilevel"/>
    <w:tmpl w:val="C25E1C50"/>
    <w:lvl w:ilvl="0" w:tplc="B0089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82A47"/>
    <w:multiLevelType w:val="hybridMultilevel"/>
    <w:tmpl w:val="916C7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D03B6"/>
    <w:multiLevelType w:val="hybridMultilevel"/>
    <w:tmpl w:val="17546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399222">
    <w:abstractNumId w:val="4"/>
  </w:num>
  <w:num w:numId="2" w16cid:durableId="1071930235">
    <w:abstractNumId w:val="2"/>
  </w:num>
  <w:num w:numId="3" w16cid:durableId="440422759">
    <w:abstractNumId w:val="1"/>
  </w:num>
  <w:num w:numId="4" w16cid:durableId="2001156493">
    <w:abstractNumId w:val="0"/>
  </w:num>
  <w:num w:numId="5" w16cid:durableId="403143510">
    <w:abstractNumId w:val="5"/>
  </w:num>
  <w:num w:numId="6" w16cid:durableId="2043313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7D"/>
    <w:rsid w:val="00017ECF"/>
    <w:rsid w:val="00052540"/>
    <w:rsid w:val="00066E0B"/>
    <w:rsid w:val="000D47A0"/>
    <w:rsid w:val="00137DF3"/>
    <w:rsid w:val="00186FEC"/>
    <w:rsid w:val="001C7ACE"/>
    <w:rsid w:val="0032711B"/>
    <w:rsid w:val="00341941"/>
    <w:rsid w:val="003E44DD"/>
    <w:rsid w:val="003E7955"/>
    <w:rsid w:val="00461707"/>
    <w:rsid w:val="00587879"/>
    <w:rsid w:val="005C1E12"/>
    <w:rsid w:val="005E74E1"/>
    <w:rsid w:val="0061427D"/>
    <w:rsid w:val="006421EE"/>
    <w:rsid w:val="007A01D1"/>
    <w:rsid w:val="008174EE"/>
    <w:rsid w:val="00A56DB3"/>
    <w:rsid w:val="00AF6305"/>
    <w:rsid w:val="00B307EE"/>
    <w:rsid w:val="00BE71C1"/>
    <w:rsid w:val="00C17EB2"/>
    <w:rsid w:val="00C76F6B"/>
    <w:rsid w:val="00D940D9"/>
    <w:rsid w:val="00E14009"/>
    <w:rsid w:val="00E377DC"/>
    <w:rsid w:val="00F91682"/>
    <w:rsid w:val="00FD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3029"/>
  <w15:chartTrackingRefBased/>
  <w15:docId w15:val="{0388F5DA-34D2-460A-A5C6-A11EA734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2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1E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009"/>
  </w:style>
  <w:style w:type="paragraph" w:styleId="Footer">
    <w:name w:val="footer"/>
    <w:basedOn w:val="Normal"/>
    <w:link w:val="FooterChar"/>
    <w:uiPriority w:val="99"/>
    <w:unhideWhenUsed/>
    <w:rsid w:val="00E14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009"/>
  </w:style>
  <w:style w:type="character" w:styleId="UnresolvedMention">
    <w:name w:val="Unresolved Mention"/>
    <w:basedOn w:val="DefaultParagraphFont"/>
    <w:uiPriority w:val="99"/>
    <w:semiHidden/>
    <w:unhideWhenUsed/>
    <w:rsid w:val="00066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csp.edu/chicago/formatt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273E8-BA26-452F-B6C8-5D68C1F2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Z</dc:creator>
  <cp:keywords/>
  <dc:description/>
  <cp:lastModifiedBy>Townsend, Z</cp:lastModifiedBy>
  <cp:revision>4</cp:revision>
  <dcterms:created xsi:type="dcterms:W3CDTF">2026-07-07T13:32:00Z</dcterms:created>
  <dcterms:modified xsi:type="dcterms:W3CDTF">2026-07-07T17:38:00Z</dcterms:modified>
</cp:coreProperties>
</file>