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5CF6F" w14:textId="37F47589" w:rsidR="00715F04" w:rsidRPr="00C62246" w:rsidRDefault="00754176" w:rsidP="00754176">
      <w:pPr>
        <w:jc w:val="center"/>
        <w:rPr>
          <w:rFonts w:ascii="Aptos SemiBold" w:hAnsi="Aptos SemiBold"/>
          <w:b/>
          <w:bCs/>
          <w:sz w:val="32"/>
          <w:szCs w:val="32"/>
        </w:rPr>
      </w:pPr>
      <w:r w:rsidRPr="00C62246">
        <w:rPr>
          <w:rFonts w:ascii="Aptos SemiBold" w:hAnsi="Aptos SemiBold"/>
          <w:b/>
          <w:bCs/>
          <w:sz w:val="32"/>
          <w:szCs w:val="32"/>
        </w:rPr>
        <w:t xml:space="preserve">Thesis Statements </w:t>
      </w:r>
      <w:r w:rsidR="007F2CD0" w:rsidRPr="00C62246">
        <w:rPr>
          <w:rFonts w:ascii="Aptos SemiBold" w:hAnsi="Aptos SemiBold"/>
          <w:b/>
          <w:bCs/>
          <w:sz w:val="32"/>
          <w:szCs w:val="32"/>
        </w:rPr>
        <w:t>FAQ</w:t>
      </w:r>
    </w:p>
    <w:p w14:paraId="05F91DEC" w14:textId="384DD2E0" w:rsidR="00754176" w:rsidRPr="00C62246" w:rsidRDefault="00A72BB1" w:rsidP="0054553D">
      <w:pPr>
        <w:spacing w:after="0"/>
        <w:rPr>
          <w:rFonts w:ascii="Aptos SemiBold" w:hAnsi="Aptos SemiBold"/>
          <w:sz w:val="12"/>
          <w:szCs w:val="12"/>
        </w:rPr>
      </w:pPr>
      <w:r w:rsidRPr="00C62246">
        <w:rPr>
          <w:rFonts w:ascii="Aptos SemiBold" w:hAnsi="Aptos SemiBold"/>
          <w:noProof/>
          <w:sz w:val="32"/>
          <w:szCs w:val="32"/>
        </w:rPr>
        <mc:AlternateContent>
          <mc:Choice Requires="wps">
            <w:drawing>
              <wp:anchor distT="45720" distB="45720" distL="114300" distR="114300" simplePos="0" relativeHeight="251659264" behindDoc="0" locked="0" layoutInCell="1" allowOverlap="1" wp14:anchorId="47686565" wp14:editId="1C9FA781">
                <wp:simplePos x="0" y="0"/>
                <wp:positionH relativeFrom="margin">
                  <wp:align>right</wp:align>
                </wp:positionH>
                <wp:positionV relativeFrom="paragraph">
                  <wp:posOffset>143929</wp:posOffset>
                </wp:positionV>
                <wp:extent cx="6067425" cy="888521"/>
                <wp:effectExtent l="0" t="0" r="2857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888521"/>
                        </a:xfrm>
                        <a:prstGeom prst="rect">
                          <a:avLst/>
                        </a:prstGeom>
                        <a:solidFill>
                          <a:srgbClr val="FFFFFF"/>
                        </a:solidFill>
                        <a:ln w="9525">
                          <a:solidFill>
                            <a:srgbClr val="000000"/>
                          </a:solidFill>
                          <a:miter lim="800000"/>
                          <a:headEnd/>
                          <a:tailEnd/>
                        </a:ln>
                      </wps:spPr>
                      <wps:txbx>
                        <w:txbxContent>
                          <w:p w14:paraId="6820FAE0" w14:textId="1FFC8EF8" w:rsidR="004A5C4F" w:rsidRPr="00217C53" w:rsidRDefault="008F1A29">
                            <w:pPr>
                              <w:rPr>
                                <w:rFonts w:ascii="Aptos SemiBold" w:hAnsi="Aptos SemiBold"/>
                                <w:sz w:val="23"/>
                                <w:szCs w:val="23"/>
                              </w:rPr>
                            </w:pPr>
                            <w:r w:rsidRPr="00217C53">
                              <w:rPr>
                                <w:rFonts w:ascii="Aptos SemiBold" w:hAnsi="Aptos SemiBold"/>
                                <w:sz w:val="23"/>
                                <w:szCs w:val="23"/>
                              </w:rPr>
                              <w:t xml:space="preserve">This cheat sheet discusses the basics of thesis statements: </w:t>
                            </w:r>
                            <w:hyperlink w:anchor="_What_is_a" w:history="1">
                              <w:r w:rsidRPr="00217C53">
                                <w:rPr>
                                  <w:rStyle w:val="Hyperlink"/>
                                  <w:rFonts w:ascii="Aptos SemiBold" w:hAnsi="Aptos SemiBold"/>
                                  <w:sz w:val="23"/>
                                  <w:szCs w:val="23"/>
                                </w:rPr>
                                <w:t>what they are</w:t>
                              </w:r>
                            </w:hyperlink>
                            <w:r w:rsidRPr="00217C53">
                              <w:rPr>
                                <w:rFonts w:ascii="Aptos SemiBold" w:hAnsi="Aptos SemiBold"/>
                                <w:sz w:val="23"/>
                                <w:szCs w:val="23"/>
                              </w:rPr>
                              <w:t xml:space="preserve">, </w:t>
                            </w:r>
                            <w:hyperlink w:anchor="_Why_are_thesis" w:history="1">
                              <w:r w:rsidRPr="00217C53">
                                <w:rPr>
                                  <w:rStyle w:val="Hyperlink"/>
                                  <w:rFonts w:ascii="Aptos SemiBold" w:hAnsi="Aptos SemiBold"/>
                                  <w:sz w:val="23"/>
                                  <w:szCs w:val="23"/>
                                </w:rPr>
                                <w:t>why they’re important</w:t>
                              </w:r>
                            </w:hyperlink>
                            <w:r w:rsidRPr="00217C53">
                              <w:rPr>
                                <w:rFonts w:ascii="Aptos SemiBold" w:hAnsi="Aptos SemiBold"/>
                                <w:sz w:val="23"/>
                                <w:szCs w:val="23"/>
                              </w:rPr>
                              <w:t xml:space="preserve">, </w:t>
                            </w:r>
                            <w:hyperlink w:anchor="_What_makes_a" w:history="1">
                              <w:r w:rsidR="0083269F" w:rsidRPr="00217C53">
                                <w:rPr>
                                  <w:rStyle w:val="Hyperlink"/>
                                  <w:rFonts w:ascii="Aptos SemiBold" w:hAnsi="Aptos SemiBold"/>
                                  <w:sz w:val="23"/>
                                  <w:szCs w:val="23"/>
                                </w:rPr>
                                <w:t>what makes a strong one</w:t>
                              </w:r>
                            </w:hyperlink>
                            <w:r w:rsidR="0083269F" w:rsidRPr="00217C53">
                              <w:rPr>
                                <w:rFonts w:ascii="Aptos SemiBold" w:hAnsi="Aptos SemiBold"/>
                                <w:sz w:val="23"/>
                                <w:szCs w:val="23"/>
                              </w:rPr>
                              <w:t xml:space="preserve">, </w:t>
                            </w:r>
                            <w:hyperlink w:anchor="_How_do_I" w:history="1">
                              <w:r w:rsidRPr="00217C53">
                                <w:rPr>
                                  <w:rStyle w:val="Hyperlink"/>
                                  <w:rFonts w:ascii="Aptos SemiBold" w:hAnsi="Aptos SemiBold"/>
                                  <w:sz w:val="23"/>
                                  <w:szCs w:val="23"/>
                                </w:rPr>
                                <w:t>how to create one</w:t>
                              </w:r>
                            </w:hyperlink>
                            <w:r w:rsidRPr="00217C53">
                              <w:rPr>
                                <w:rFonts w:ascii="Aptos SemiBold" w:hAnsi="Aptos SemiBold"/>
                                <w:sz w:val="23"/>
                                <w:szCs w:val="23"/>
                              </w:rPr>
                              <w:t xml:space="preserve">, </w:t>
                            </w:r>
                            <w:hyperlink w:anchor="_What_are_some" w:history="1">
                              <w:r w:rsidR="00D70C7A" w:rsidRPr="00217C53">
                                <w:rPr>
                                  <w:rStyle w:val="Hyperlink"/>
                                  <w:rFonts w:ascii="Aptos SemiBold" w:hAnsi="Aptos SemiBold"/>
                                  <w:sz w:val="23"/>
                                  <w:szCs w:val="23"/>
                                </w:rPr>
                                <w:t>how to address common issues</w:t>
                              </w:r>
                            </w:hyperlink>
                            <w:r w:rsidR="00D70C7A" w:rsidRPr="00217C53">
                              <w:rPr>
                                <w:rFonts w:ascii="Aptos SemiBold" w:hAnsi="Aptos SemiBold"/>
                                <w:sz w:val="23"/>
                                <w:szCs w:val="23"/>
                              </w:rPr>
                              <w:t xml:space="preserve">, and </w:t>
                            </w:r>
                            <w:hyperlink w:anchor="_Thesis_Statement_Worksheet" w:history="1">
                              <w:r w:rsidR="00D70C7A" w:rsidRPr="00217C53">
                                <w:rPr>
                                  <w:rStyle w:val="Hyperlink"/>
                                  <w:rFonts w:ascii="Aptos SemiBold" w:hAnsi="Aptos SemiBold"/>
                                  <w:sz w:val="23"/>
                                  <w:szCs w:val="23"/>
                                </w:rPr>
                                <w:t>a worksheet to help you get started</w:t>
                              </w:r>
                            </w:hyperlink>
                            <w:r w:rsidR="00355E32" w:rsidRPr="00217C53">
                              <w:rPr>
                                <w:rFonts w:ascii="Aptos SemiBold" w:hAnsi="Aptos SemiBold"/>
                                <w:sz w:val="23"/>
                                <w:szCs w:val="23"/>
                              </w:rPr>
                              <w:t>. As always,</w:t>
                            </w:r>
                            <w:r w:rsidR="00450C19" w:rsidRPr="00217C53">
                              <w:rPr>
                                <w:rFonts w:ascii="Aptos SemiBold" w:hAnsi="Aptos SemiBold"/>
                                <w:sz w:val="23"/>
                                <w:szCs w:val="23"/>
                              </w:rPr>
                              <w:t xml:space="preserve"> th</w:t>
                            </w:r>
                            <w:r w:rsidR="0083269F" w:rsidRPr="00217C53">
                              <w:rPr>
                                <w:rFonts w:ascii="Aptos SemiBold" w:hAnsi="Aptos SemiBold"/>
                                <w:sz w:val="23"/>
                                <w:szCs w:val="23"/>
                              </w:rPr>
                              <w:t>is is general information, and</w:t>
                            </w:r>
                            <w:r w:rsidR="00355E32" w:rsidRPr="00217C53">
                              <w:rPr>
                                <w:rFonts w:ascii="Aptos SemiBold" w:hAnsi="Aptos SemiBold"/>
                                <w:sz w:val="23"/>
                                <w:szCs w:val="23"/>
                              </w:rPr>
                              <w:t xml:space="preserve"> if your instructor has specific instructions</w:t>
                            </w:r>
                            <w:r w:rsidR="0083269F" w:rsidRPr="00217C53">
                              <w:rPr>
                                <w:rFonts w:ascii="Aptos SemiBold" w:hAnsi="Aptos SemiBold"/>
                                <w:sz w:val="23"/>
                                <w:szCs w:val="23"/>
                              </w:rPr>
                              <w:t xml:space="preserve"> or preferences</w:t>
                            </w:r>
                            <w:r w:rsidR="00450C19" w:rsidRPr="00217C53">
                              <w:rPr>
                                <w:rFonts w:ascii="Aptos SemiBold" w:hAnsi="Aptos SemiBold"/>
                                <w:sz w:val="23"/>
                                <w:szCs w:val="23"/>
                              </w:rPr>
                              <w:t xml:space="preserve">, make sure to </w:t>
                            </w:r>
                            <w:r w:rsidR="00A03567" w:rsidRPr="00217C53">
                              <w:rPr>
                                <w:rFonts w:ascii="Aptos SemiBold" w:hAnsi="Aptos SemiBold"/>
                                <w:sz w:val="23"/>
                                <w:szCs w:val="23"/>
                              </w:rPr>
                              <w:t>follow</w:t>
                            </w:r>
                            <w:r w:rsidR="0083269F" w:rsidRPr="00217C53">
                              <w:rPr>
                                <w:rFonts w:ascii="Aptos SemiBold" w:hAnsi="Aptos SemiBold"/>
                                <w:sz w:val="23"/>
                                <w:szCs w:val="23"/>
                              </w:rPr>
                              <w:t xml:space="preserve"> those!</w:t>
                            </w:r>
                            <w:r w:rsidR="00355E32" w:rsidRPr="00217C53">
                              <w:rPr>
                                <w:rFonts w:ascii="Aptos SemiBold" w:hAnsi="Aptos SemiBold"/>
                                <w:sz w:val="23"/>
                                <w:szCs w:val="2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686565" id="_x0000_t202" coordsize="21600,21600" o:spt="202" path="m,l,21600r21600,l21600,xe">
                <v:stroke joinstyle="miter"/>
                <v:path gradientshapeok="t" o:connecttype="rect"/>
              </v:shapetype>
              <v:shape id="Text Box 2" o:spid="_x0000_s1026" type="#_x0000_t202" style="position:absolute;margin-left:426.55pt;margin-top:11.35pt;width:477.75pt;height:69.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">
                <v:textbox>
                  <w:txbxContent>
                    <w:p w14:paraId="6820FAE0" w14:textId="1FFC8EF8" w:rsidR="004A5C4F" w:rsidRPr="00217C53" w:rsidRDefault="008F1A29">
                      <w:pPr>
                        <w:rPr>
                          <w:rFonts w:ascii="Aptos SemiBold" w:hAnsi="Aptos SemiBold"/>
                          <w:sz w:val="23"/>
                          <w:szCs w:val="23"/>
                        </w:rPr>
                      </w:pPr>
                      <w:r w:rsidRPr="00217C53">
                        <w:rPr>
                          <w:rFonts w:ascii="Aptos SemiBold" w:hAnsi="Aptos SemiBold"/>
                          <w:sz w:val="23"/>
                          <w:szCs w:val="23"/>
                        </w:rPr>
                        <w:t xml:space="preserve">This cheat sheet discusses the basics of thesis statements: </w:t>
                      </w:r>
                      <w:hyperlink w:anchor="_What_is_a" w:history="1">
                        <w:r w:rsidRPr="00217C53">
                          <w:rPr>
                            <w:rStyle w:val="Hyperlink"/>
                            <w:rFonts w:ascii="Aptos SemiBold" w:hAnsi="Aptos SemiBold"/>
                            <w:sz w:val="23"/>
                            <w:szCs w:val="23"/>
                          </w:rPr>
                          <w:t>what they are</w:t>
                        </w:r>
                      </w:hyperlink>
                      <w:r w:rsidRPr="00217C53">
                        <w:rPr>
                          <w:rFonts w:ascii="Aptos SemiBold" w:hAnsi="Aptos SemiBold"/>
                          <w:sz w:val="23"/>
                          <w:szCs w:val="23"/>
                        </w:rPr>
                        <w:t xml:space="preserve">, </w:t>
                      </w:r>
                      <w:hyperlink w:anchor="_Why_are_thesis" w:history="1">
                        <w:r w:rsidRPr="00217C53">
                          <w:rPr>
                            <w:rStyle w:val="Hyperlink"/>
                            <w:rFonts w:ascii="Aptos SemiBold" w:hAnsi="Aptos SemiBold"/>
                            <w:sz w:val="23"/>
                            <w:szCs w:val="23"/>
                          </w:rPr>
                          <w:t>why they’re important</w:t>
                        </w:r>
                      </w:hyperlink>
                      <w:r w:rsidRPr="00217C53">
                        <w:rPr>
                          <w:rFonts w:ascii="Aptos SemiBold" w:hAnsi="Aptos SemiBold"/>
                          <w:sz w:val="23"/>
                          <w:szCs w:val="23"/>
                        </w:rPr>
                        <w:t xml:space="preserve">, </w:t>
                      </w:r>
                      <w:hyperlink w:anchor="_What_makes_a" w:history="1">
                        <w:r w:rsidR="0083269F" w:rsidRPr="00217C53">
                          <w:rPr>
                            <w:rStyle w:val="Hyperlink"/>
                            <w:rFonts w:ascii="Aptos SemiBold" w:hAnsi="Aptos SemiBold"/>
                            <w:sz w:val="23"/>
                            <w:szCs w:val="23"/>
                          </w:rPr>
                          <w:t>what makes a strong one</w:t>
                        </w:r>
                      </w:hyperlink>
                      <w:r w:rsidR="0083269F" w:rsidRPr="00217C53">
                        <w:rPr>
                          <w:rFonts w:ascii="Aptos SemiBold" w:hAnsi="Aptos SemiBold"/>
                          <w:sz w:val="23"/>
                          <w:szCs w:val="23"/>
                        </w:rPr>
                        <w:t xml:space="preserve">, </w:t>
                      </w:r>
                      <w:hyperlink w:anchor="_How_do_I" w:history="1">
                        <w:r w:rsidRPr="00217C53">
                          <w:rPr>
                            <w:rStyle w:val="Hyperlink"/>
                            <w:rFonts w:ascii="Aptos SemiBold" w:hAnsi="Aptos SemiBold"/>
                            <w:sz w:val="23"/>
                            <w:szCs w:val="23"/>
                          </w:rPr>
                          <w:t>how to create one</w:t>
                        </w:r>
                      </w:hyperlink>
                      <w:r w:rsidRPr="00217C53">
                        <w:rPr>
                          <w:rFonts w:ascii="Aptos SemiBold" w:hAnsi="Aptos SemiBold"/>
                          <w:sz w:val="23"/>
                          <w:szCs w:val="23"/>
                        </w:rPr>
                        <w:t xml:space="preserve">, </w:t>
                      </w:r>
                      <w:hyperlink w:anchor="_What_are_some" w:history="1">
                        <w:r w:rsidR="00D70C7A" w:rsidRPr="00217C53">
                          <w:rPr>
                            <w:rStyle w:val="Hyperlink"/>
                            <w:rFonts w:ascii="Aptos SemiBold" w:hAnsi="Aptos SemiBold"/>
                            <w:sz w:val="23"/>
                            <w:szCs w:val="23"/>
                          </w:rPr>
                          <w:t>how to address common issues</w:t>
                        </w:r>
                      </w:hyperlink>
                      <w:r w:rsidR="00D70C7A" w:rsidRPr="00217C53">
                        <w:rPr>
                          <w:rFonts w:ascii="Aptos SemiBold" w:hAnsi="Aptos SemiBold"/>
                          <w:sz w:val="23"/>
                          <w:szCs w:val="23"/>
                        </w:rPr>
                        <w:t xml:space="preserve">, and </w:t>
                      </w:r>
                      <w:hyperlink w:anchor="_Thesis_Statement_Worksheet" w:history="1">
                        <w:r w:rsidR="00D70C7A" w:rsidRPr="00217C53">
                          <w:rPr>
                            <w:rStyle w:val="Hyperlink"/>
                            <w:rFonts w:ascii="Aptos SemiBold" w:hAnsi="Aptos SemiBold"/>
                            <w:sz w:val="23"/>
                            <w:szCs w:val="23"/>
                          </w:rPr>
                          <w:t>a worksheet to help you get started</w:t>
                        </w:r>
                      </w:hyperlink>
                      <w:r w:rsidR="00355E32" w:rsidRPr="00217C53">
                        <w:rPr>
                          <w:rFonts w:ascii="Aptos SemiBold" w:hAnsi="Aptos SemiBold"/>
                          <w:sz w:val="23"/>
                          <w:szCs w:val="23"/>
                        </w:rPr>
                        <w:t>. As always,</w:t>
                      </w:r>
                      <w:r w:rsidR="00450C19" w:rsidRPr="00217C53">
                        <w:rPr>
                          <w:rFonts w:ascii="Aptos SemiBold" w:hAnsi="Aptos SemiBold"/>
                          <w:sz w:val="23"/>
                          <w:szCs w:val="23"/>
                        </w:rPr>
                        <w:t xml:space="preserve"> th</w:t>
                      </w:r>
                      <w:r w:rsidR="0083269F" w:rsidRPr="00217C53">
                        <w:rPr>
                          <w:rFonts w:ascii="Aptos SemiBold" w:hAnsi="Aptos SemiBold"/>
                          <w:sz w:val="23"/>
                          <w:szCs w:val="23"/>
                        </w:rPr>
                        <w:t>is is general information, and</w:t>
                      </w:r>
                      <w:r w:rsidR="00355E32" w:rsidRPr="00217C53">
                        <w:rPr>
                          <w:rFonts w:ascii="Aptos SemiBold" w:hAnsi="Aptos SemiBold"/>
                          <w:sz w:val="23"/>
                          <w:szCs w:val="23"/>
                        </w:rPr>
                        <w:t xml:space="preserve"> if your instructor has specific instructions</w:t>
                      </w:r>
                      <w:r w:rsidR="0083269F" w:rsidRPr="00217C53">
                        <w:rPr>
                          <w:rFonts w:ascii="Aptos SemiBold" w:hAnsi="Aptos SemiBold"/>
                          <w:sz w:val="23"/>
                          <w:szCs w:val="23"/>
                        </w:rPr>
                        <w:t xml:space="preserve"> or preferences</w:t>
                      </w:r>
                      <w:r w:rsidR="00450C19" w:rsidRPr="00217C53">
                        <w:rPr>
                          <w:rFonts w:ascii="Aptos SemiBold" w:hAnsi="Aptos SemiBold"/>
                          <w:sz w:val="23"/>
                          <w:szCs w:val="23"/>
                        </w:rPr>
                        <w:t xml:space="preserve">, make sure to </w:t>
                      </w:r>
                      <w:r w:rsidR="00A03567" w:rsidRPr="00217C53">
                        <w:rPr>
                          <w:rFonts w:ascii="Aptos SemiBold" w:hAnsi="Aptos SemiBold"/>
                          <w:sz w:val="23"/>
                          <w:szCs w:val="23"/>
                        </w:rPr>
                        <w:t>follow</w:t>
                      </w:r>
                      <w:r w:rsidR="0083269F" w:rsidRPr="00217C53">
                        <w:rPr>
                          <w:rFonts w:ascii="Aptos SemiBold" w:hAnsi="Aptos SemiBold"/>
                          <w:sz w:val="23"/>
                          <w:szCs w:val="23"/>
                        </w:rPr>
                        <w:t xml:space="preserve"> those!</w:t>
                      </w:r>
                      <w:r w:rsidR="00355E32" w:rsidRPr="00217C53">
                        <w:rPr>
                          <w:rFonts w:ascii="Aptos SemiBold" w:hAnsi="Aptos SemiBold"/>
                          <w:sz w:val="23"/>
                          <w:szCs w:val="23"/>
                        </w:rPr>
                        <w:t xml:space="preserve"> </w:t>
                      </w:r>
                    </w:p>
                  </w:txbxContent>
                </v:textbox>
                <w10:wrap type="square" anchorx="margin"/>
              </v:shape>
            </w:pict>
          </mc:Fallback>
        </mc:AlternateContent>
      </w:r>
    </w:p>
    <w:p w14:paraId="176A3633" w14:textId="213A01F0" w:rsidR="00754176" w:rsidRPr="00217C53" w:rsidRDefault="005169A3" w:rsidP="003A5396">
      <w:pPr>
        <w:pStyle w:val="Heading1"/>
        <w:jc w:val="center"/>
        <w:rPr>
          <w:rFonts w:ascii="Aptos ExtraBold" w:hAnsi="Aptos ExtraBold"/>
          <w:szCs w:val="24"/>
        </w:rPr>
      </w:pPr>
      <w:bookmarkStart w:id="0" w:name="_What_is_a"/>
      <w:bookmarkEnd w:id="0"/>
      <w:r w:rsidRPr="00217C53">
        <w:rPr>
          <w:rFonts w:ascii="Aptos ExtraBold" w:hAnsi="Aptos ExtraBold"/>
          <w:szCs w:val="24"/>
        </w:rPr>
        <w:t>What is a thesis statement?</w:t>
      </w:r>
    </w:p>
    <w:p w14:paraId="291ED629" w14:textId="365F1DE2" w:rsidR="00E15357" w:rsidRPr="004A717C" w:rsidRDefault="00E15357" w:rsidP="00DF69AF">
      <w:pPr>
        <w:spacing w:after="0"/>
        <w:rPr>
          <w:rFonts w:ascii="Aptos SemiBold" w:hAnsi="Aptos SemiBold"/>
          <w:sz w:val="23"/>
          <w:szCs w:val="23"/>
        </w:rPr>
      </w:pPr>
      <w:r w:rsidRPr="004A717C">
        <w:rPr>
          <w:rFonts w:ascii="Aptos SemiBold" w:hAnsi="Aptos SemiBold"/>
          <w:sz w:val="23"/>
          <w:szCs w:val="23"/>
        </w:rPr>
        <w:t xml:space="preserve">A thesis is a statement that expresses your essay’s central argument and main ideas to your audience or reader. A thesis statement is not merely a topic or subject. It does start there, but it also contains a main claim and a purpose. This means you go beyond simply talking about a subject or topic to </w:t>
      </w:r>
      <w:proofErr w:type="gramStart"/>
      <w:r w:rsidRPr="004A717C">
        <w:rPr>
          <w:rFonts w:ascii="Aptos SemiBold" w:hAnsi="Aptos SemiBold"/>
          <w:i/>
          <w:sz w:val="23"/>
          <w:szCs w:val="23"/>
        </w:rPr>
        <w:t>interpreting</w:t>
      </w:r>
      <w:proofErr w:type="gramEnd"/>
      <w:r w:rsidRPr="004A717C">
        <w:rPr>
          <w:rFonts w:ascii="Aptos SemiBold" w:hAnsi="Aptos SemiBold"/>
          <w:sz w:val="23"/>
          <w:szCs w:val="23"/>
        </w:rPr>
        <w:t xml:space="preserve"> it through a certain lens or perspective. </w:t>
      </w:r>
      <w:r w:rsidR="00DF69AF" w:rsidRPr="004A717C">
        <w:rPr>
          <w:rFonts w:ascii="Aptos SemiBold" w:hAnsi="Aptos SemiBold"/>
          <w:sz w:val="23"/>
          <w:szCs w:val="23"/>
        </w:rPr>
        <w:br/>
      </w:r>
    </w:p>
    <w:p w14:paraId="7D224C1B" w14:textId="368441EF" w:rsidR="00F9238E" w:rsidRPr="004A717C" w:rsidRDefault="00316918" w:rsidP="00DF69AF">
      <w:pPr>
        <w:spacing w:after="0"/>
        <w:rPr>
          <w:rFonts w:ascii="Aptos SemiBold" w:hAnsi="Aptos SemiBold"/>
          <w:sz w:val="23"/>
          <w:szCs w:val="23"/>
        </w:rPr>
      </w:pPr>
      <w:r w:rsidRPr="004A717C">
        <w:rPr>
          <w:rFonts w:ascii="Aptos SemiBold" w:hAnsi="Aptos SemiBold"/>
          <w:sz w:val="23"/>
          <w:szCs w:val="23"/>
        </w:rPr>
        <w:t>A thesis statement should adequately answer the assignment prompt, but it should also answer 2 main questions for the reader: What am I reading (that’s where your main claim comes in), and why am I reading it (that’s where your purpose comes in)</w:t>
      </w:r>
      <w:r w:rsidR="00006A6D" w:rsidRPr="004A717C">
        <w:rPr>
          <w:rFonts w:ascii="Aptos SemiBold" w:hAnsi="Aptos SemiBold"/>
          <w:sz w:val="23"/>
          <w:szCs w:val="23"/>
        </w:rPr>
        <w:t>?</w:t>
      </w:r>
      <w:r w:rsidRPr="004A717C">
        <w:rPr>
          <w:rFonts w:ascii="Aptos SemiBold" w:hAnsi="Aptos SemiBold"/>
          <w:sz w:val="23"/>
          <w:szCs w:val="23"/>
        </w:rPr>
        <w:t xml:space="preserve"> Adding these components together equals a strong thesis statement. </w:t>
      </w:r>
    </w:p>
    <w:p w14:paraId="5FD491D1" w14:textId="4FBBF93F" w:rsidR="00316918" w:rsidRPr="00C62246" w:rsidRDefault="00F9238E" w:rsidP="0023126E">
      <w:pPr>
        <w:spacing w:after="0"/>
        <w:jc w:val="center"/>
        <w:rPr>
          <w:rFonts w:ascii="Aptos SemiBold" w:hAnsi="Aptos SemiBold"/>
        </w:rPr>
      </w:pPr>
      <w:r w:rsidRPr="00C62246">
        <w:rPr>
          <w:rFonts w:ascii="Aptos SemiBold" w:hAnsi="Aptos SemiBold"/>
          <w:noProof/>
          <w:sz w:val="16"/>
          <w:szCs w:val="16"/>
        </w:rPr>
        <w:drawing>
          <wp:inline distT="0" distB="0" distL="0" distR="0" wp14:anchorId="3F7949AB" wp14:editId="19B44173">
            <wp:extent cx="5262114" cy="1173192"/>
            <wp:effectExtent l="0" t="0" r="15240" b="0"/>
            <wp:docPr id="73035922" name="Diagram 1" descr="Main claim (What am I reading?) + Purpose (Why am I reading it?) = Thesis Statemen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B6147EC" w14:textId="36462EC0" w:rsidR="00754176" w:rsidRPr="004A717C" w:rsidRDefault="00316918" w:rsidP="00DF69AF">
      <w:pPr>
        <w:spacing w:after="0"/>
        <w:rPr>
          <w:rFonts w:ascii="Aptos SemiBold" w:hAnsi="Aptos SemiBold"/>
          <w:sz w:val="23"/>
          <w:szCs w:val="23"/>
        </w:rPr>
      </w:pPr>
      <w:r w:rsidRPr="004A717C">
        <w:rPr>
          <w:rFonts w:ascii="Aptos SemiBold" w:hAnsi="Aptos SemiBold"/>
          <w:sz w:val="23"/>
          <w:szCs w:val="23"/>
        </w:rPr>
        <w:t xml:space="preserve">Thesis statements are brief, typically 1-2 sentences long. </w:t>
      </w:r>
      <w:r w:rsidR="00DF69AF" w:rsidRPr="004A717C">
        <w:rPr>
          <w:rFonts w:ascii="Aptos SemiBold" w:hAnsi="Aptos SemiBold"/>
          <w:sz w:val="23"/>
          <w:szCs w:val="23"/>
        </w:rPr>
        <w:t xml:space="preserve">They </w:t>
      </w:r>
      <w:r w:rsidRPr="004A717C">
        <w:rPr>
          <w:rFonts w:ascii="Aptos SemiBold" w:hAnsi="Aptos SemiBold"/>
          <w:sz w:val="23"/>
          <w:szCs w:val="23"/>
        </w:rPr>
        <w:t xml:space="preserve">are typically found near the end of an essay’s first introductory paragraph. This location allows room to introduce the subject and provide context before stating your thesis, but it also situates your thesis early enough to provide the </w:t>
      </w:r>
      <w:r w:rsidR="00225F92" w:rsidRPr="004A717C">
        <w:rPr>
          <w:rFonts w:ascii="Aptos SemiBold" w:hAnsi="Aptos SemiBold"/>
          <w:sz w:val="23"/>
          <w:szCs w:val="23"/>
        </w:rPr>
        <w:t>reader with</w:t>
      </w:r>
      <w:r w:rsidRPr="004A717C">
        <w:rPr>
          <w:rFonts w:ascii="Aptos SemiBold" w:hAnsi="Aptos SemiBold"/>
          <w:sz w:val="23"/>
          <w:szCs w:val="23"/>
        </w:rPr>
        <w:t xml:space="preserve"> a guide to your essay. Sometimes instructors provide specific instructions on where to place a thesis statement, but if not, the end of that first paragraph is</w:t>
      </w:r>
      <w:r w:rsidR="000560B7" w:rsidRPr="004A717C">
        <w:rPr>
          <w:rFonts w:ascii="Aptos SemiBold" w:hAnsi="Aptos SemiBold"/>
          <w:sz w:val="23"/>
          <w:szCs w:val="23"/>
        </w:rPr>
        <w:t xml:space="preserve"> usually</w:t>
      </w:r>
      <w:r w:rsidRPr="004A717C">
        <w:rPr>
          <w:rFonts w:ascii="Aptos SemiBold" w:hAnsi="Aptos SemiBold"/>
          <w:sz w:val="23"/>
          <w:szCs w:val="23"/>
        </w:rPr>
        <w:t xml:space="preserve"> a safe and predictable bet.</w:t>
      </w:r>
      <w:r w:rsidR="00CA0D29" w:rsidRPr="004A717C">
        <w:rPr>
          <w:rFonts w:ascii="Aptos SemiBold" w:hAnsi="Aptos SemiBold"/>
          <w:sz w:val="23"/>
          <w:szCs w:val="23"/>
        </w:rPr>
        <w:br/>
      </w:r>
    </w:p>
    <w:p w14:paraId="30D57C80" w14:textId="531A7D1F" w:rsidR="00E06878" w:rsidRPr="004A717C" w:rsidRDefault="00E06878" w:rsidP="00E06878">
      <w:pPr>
        <w:spacing w:after="0"/>
        <w:rPr>
          <w:rFonts w:ascii="Aptos SemiBold" w:hAnsi="Aptos SemiBold"/>
          <w:sz w:val="23"/>
          <w:szCs w:val="23"/>
        </w:rPr>
      </w:pPr>
      <w:r w:rsidRPr="004A717C">
        <w:rPr>
          <w:rFonts w:ascii="Aptos SemiBold" w:hAnsi="Aptos SemiBold"/>
          <w:sz w:val="23"/>
          <w:szCs w:val="23"/>
        </w:rPr>
        <w:t xml:space="preserve">Do keep in mind that not all papers require an explicit thesis statement. For example, nursing class essays often lack a thesis, and narrative essays often include an implied thesis or main lesson near the end. </w:t>
      </w:r>
      <w:r w:rsidR="00F64B6B" w:rsidRPr="004A717C">
        <w:rPr>
          <w:rFonts w:ascii="Aptos SemiBold" w:hAnsi="Aptos SemiBold"/>
          <w:sz w:val="23"/>
          <w:szCs w:val="23"/>
        </w:rPr>
        <w:t xml:space="preserve">This </w:t>
      </w:r>
      <w:r w:rsidR="00A72BB1" w:rsidRPr="004A717C">
        <w:rPr>
          <w:rFonts w:ascii="Aptos SemiBold" w:hAnsi="Aptos SemiBold"/>
          <w:sz w:val="23"/>
          <w:szCs w:val="23"/>
        </w:rPr>
        <w:t xml:space="preserve">document </w:t>
      </w:r>
      <w:r w:rsidR="002C1912" w:rsidRPr="004A717C">
        <w:rPr>
          <w:rFonts w:ascii="Aptos SemiBold" w:hAnsi="Aptos SemiBold"/>
          <w:sz w:val="23"/>
          <w:szCs w:val="23"/>
        </w:rPr>
        <w:t>focuses</w:t>
      </w:r>
      <w:r w:rsidR="008B1C0A" w:rsidRPr="004A717C">
        <w:rPr>
          <w:rFonts w:ascii="Aptos SemiBold" w:hAnsi="Aptos SemiBold"/>
          <w:sz w:val="23"/>
          <w:szCs w:val="23"/>
        </w:rPr>
        <w:t xml:space="preserve"> </w:t>
      </w:r>
      <w:r w:rsidR="002C1912" w:rsidRPr="004A717C">
        <w:rPr>
          <w:rFonts w:ascii="Aptos SemiBold" w:hAnsi="Aptos SemiBold"/>
          <w:sz w:val="23"/>
          <w:szCs w:val="23"/>
        </w:rPr>
        <w:t>on</w:t>
      </w:r>
      <w:r w:rsidR="008B1C0A" w:rsidRPr="004A717C">
        <w:rPr>
          <w:rFonts w:ascii="Aptos SemiBold" w:hAnsi="Aptos SemiBold"/>
          <w:sz w:val="23"/>
          <w:szCs w:val="23"/>
        </w:rPr>
        <w:t xml:space="preserve"> explicit</w:t>
      </w:r>
      <w:r w:rsidR="00A72BB1" w:rsidRPr="004A717C">
        <w:rPr>
          <w:rFonts w:ascii="Aptos SemiBold" w:hAnsi="Aptos SemiBold"/>
          <w:sz w:val="23"/>
          <w:szCs w:val="23"/>
        </w:rPr>
        <w:t xml:space="preserve"> thesis statement</w:t>
      </w:r>
      <w:r w:rsidR="008B1C0A" w:rsidRPr="004A717C">
        <w:rPr>
          <w:rFonts w:ascii="Aptos SemiBold" w:hAnsi="Aptos SemiBold"/>
          <w:sz w:val="23"/>
          <w:szCs w:val="23"/>
        </w:rPr>
        <w:t>s</w:t>
      </w:r>
      <w:r w:rsidR="00A72BB1" w:rsidRPr="004A717C">
        <w:rPr>
          <w:rFonts w:ascii="Aptos SemiBold" w:hAnsi="Aptos SemiBold"/>
          <w:sz w:val="23"/>
          <w:szCs w:val="23"/>
        </w:rPr>
        <w:t>, but i</w:t>
      </w:r>
      <w:r w:rsidRPr="004A717C">
        <w:rPr>
          <w:rFonts w:ascii="Aptos SemiBold" w:hAnsi="Aptos SemiBold"/>
          <w:sz w:val="23"/>
          <w:szCs w:val="23"/>
        </w:rPr>
        <w:t>f you are unsure of the instructor’s specific expectations, please ask them directly!</w:t>
      </w:r>
    </w:p>
    <w:p w14:paraId="388DBE97" w14:textId="77777777" w:rsidR="00E06878" w:rsidRPr="004A717C" w:rsidRDefault="00E06878" w:rsidP="00DF69AF">
      <w:pPr>
        <w:spacing w:after="0"/>
        <w:rPr>
          <w:rFonts w:ascii="Aptos SemiBold" w:hAnsi="Aptos SemiBold"/>
          <w:sz w:val="23"/>
          <w:szCs w:val="23"/>
        </w:rPr>
      </w:pPr>
    </w:p>
    <w:p w14:paraId="46CAAE9B" w14:textId="679448AF" w:rsidR="00F67396" w:rsidRPr="00217C53" w:rsidRDefault="00F67396" w:rsidP="003A5396">
      <w:pPr>
        <w:pStyle w:val="Heading1"/>
        <w:jc w:val="center"/>
        <w:rPr>
          <w:rFonts w:ascii="Aptos ExtraBold" w:hAnsi="Aptos ExtraBold"/>
          <w:szCs w:val="24"/>
        </w:rPr>
      </w:pPr>
      <w:bookmarkStart w:id="1" w:name="_Why_are_thesis"/>
      <w:bookmarkEnd w:id="1"/>
      <w:r w:rsidRPr="00217C53">
        <w:rPr>
          <w:rFonts w:ascii="Aptos ExtraBold" w:hAnsi="Aptos ExtraBold"/>
          <w:szCs w:val="24"/>
        </w:rPr>
        <w:t>Why are thesis statements important?</w:t>
      </w:r>
    </w:p>
    <w:p w14:paraId="05ECC5E6" w14:textId="68AA92D4" w:rsidR="0060433E" w:rsidRPr="004A717C" w:rsidRDefault="0060433E" w:rsidP="0060433E">
      <w:pPr>
        <w:rPr>
          <w:rFonts w:ascii="Aptos SemiBold" w:hAnsi="Aptos SemiBold"/>
          <w:sz w:val="23"/>
          <w:szCs w:val="23"/>
        </w:rPr>
      </w:pPr>
      <w:r w:rsidRPr="004A717C">
        <w:rPr>
          <w:rFonts w:ascii="Aptos SemiBold" w:hAnsi="Aptos SemiBold"/>
          <w:sz w:val="23"/>
          <w:szCs w:val="23"/>
        </w:rPr>
        <w:t xml:space="preserve">Thesis statements can seem intimidating or scary because of </w:t>
      </w:r>
      <w:r w:rsidR="00244A61" w:rsidRPr="004A717C">
        <w:rPr>
          <w:rFonts w:ascii="Aptos SemiBold" w:hAnsi="Aptos SemiBold"/>
          <w:sz w:val="23"/>
          <w:szCs w:val="23"/>
        </w:rPr>
        <w:t xml:space="preserve">their importance, but they </w:t>
      </w:r>
      <w:r w:rsidRPr="004A717C">
        <w:rPr>
          <w:rFonts w:ascii="Aptos SemiBold" w:hAnsi="Aptos SemiBold"/>
          <w:sz w:val="23"/>
          <w:szCs w:val="23"/>
        </w:rPr>
        <w:t>are here to help us all</w:t>
      </w:r>
      <w:r w:rsidR="00244A61" w:rsidRPr="004A717C">
        <w:rPr>
          <w:rFonts w:ascii="Aptos SemiBold" w:hAnsi="Aptos SemiBold"/>
          <w:sz w:val="23"/>
          <w:szCs w:val="23"/>
        </w:rPr>
        <w:t>!</w:t>
      </w:r>
      <w:r w:rsidRPr="004A717C">
        <w:rPr>
          <w:rFonts w:ascii="Aptos SemiBold" w:hAnsi="Aptos SemiBold"/>
          <w:sz w:val="23"/>
          <w:szCs w:val="23"/>
        </w:rPr>
        <w:t xml:space="preserve"> </w:t>
      </w:r>
      <w:r w:rsidR="00244A61" w:rsidRPr="004A717C">
        <w:rPr>
          <w:rFonts w:ascii="Aptos SemiBold" w:hAnsi="Aptos SemiBold"/>
          <w:sz w:val="23"/>
          <w:szCs w:val="23"/>
        </w:rPr>
        <w:t>Here are 3</w:t>
      </w:r>
      <w:r w:rsidRPr="004A717C">
        <w:rPr>
          <w:rFonts w:ascii="Aptos SemiBold" w:hAnsi="Aptos SemiBold"/>
          <w:sz w:val="23"/>
          <w:szCs w:val="23"/>
        </w:rPr>
        <w:t xml:space="preserve"> main categories of importance</w:t>
      </w:r>
      <w:r w:rsidR="00244A61" w:rsidRPr="004A717C">
        <w:rPr>
          <w:rFonts w:ascii="Aptos SemiBold" w:hAnsi="Aptos SemiBold"/>
          <w:sz w:val="23"/>
          <w:szCs w:val="23"/>
        </w:rPr>
        <w:t>:</w:t>
      </w:r>
    </w:p>
    <w:p w14:paraId="6AC90810" w14:textId="761B7D0F" w:rsidR="00C966D7" w:rsidRPr="004A717C" w:rsidRDefault="00C966D7" w:rsidP="00724DE5">
      <w:pPr>
        <w:pStyle w:val="ListParagraph"/>
        <w:numPr>
          <w:ilvl w:val="0"/>
          <w:numId w:val="4"/>
        </w:numPr>
        <w:spacing w:after="80"/>
        <w:contextualSpacing w:val="0"/>
        <w:rPr>
          <w:rFonts w:ascii="Aptos SemiBold" w:hAnsi="Aptos SemiBold"/>
          <w:sz w:val="23"/>
          <w:szCs w:val="23"/>
        </w:rPr>
      </w:pPr>
      <w:r w:rsidRPr="004A717C">
        <w:rPr>
          <w:rFonts w:ascii="Aptos SemiBold" w:hAnsi="Aptos SemiBold"/>
          <w:b/>
          <w:bCs/>
          <w:sz w:val="23"/>
          <w:szCs w:val="23"/>
        </w:rPr>
        <w:t>T</w:t>
      </w:r>
      <w:r w:rsidR="0060433E" w:rsidRPr="004A717C">
        <w:rPr>
          <w:rFonts w:ascii="Aptos SemiBold" w:hAnsi="Aptos SemiBold"/>
          <w:b/>
          <w:bCs/>
          <w:sz w:val="23"/>
          <w:szCs w:val="23"/>
        </w:rPr>
        <w:t>hesis statements are important for the essay itself.</w:t>
      </w:r>
      <w:r w:rsidR="0060433E" w:rsidRPr="004A717C">
        <w:rPr>
          <w:rFonts w:ascii="Aptos SemiBold" w:hAnsi="Aptos SemiBold"/>
          <w:sz w:val="23"/>
          <w:szCs w:val="23"/>
        </w:rPr>
        <w:t xml:space="preserve"> Thesis statements are the backbone of academic essays. Without a thesis, the essay will lack a cohesive argument. Here are 3 </w:t>
      </w:r>
      <w:r w:rsidR="0039038E" w:rsidRPr="004A717C">
        <w:rPr>
          <w:rFonts w:ascii="Aptos SemiBold" w:hAnsi="Aptos SemiBold"/>
          <w:sz w:val="23"/>
          <w:szCs w:val="23"/>
        </w:rPr>
        <w:t>analogies describing a thesis statement</w:t>
      </w:r>
      <w:r w:rsidR="00D93704">
        <w:rPr>
          <w:rFonts w:ascii="Aptos SemiBold" w:hAnsi="Aptos SemiBold"/>
          <w:sz w:val="23"/>
          <w:szCs w:val="23"/>
        </w:rPr>
        <w:t>’s function</w:t>
      </w:r>
      <w:r w:rsidR="0039038E" w:rsidRPr="004A717C">
        <w:rPr>
          <w:rFonts w:ascii="Aptos SemiBold" w:hAnsi="Aptos SemiBold"/>
          <w:sz w:val="23"/>
          <w:szCs w:val="23"/>
        </w:rPr>
        <w:t xml:space="preserve"> in an essay:</w:t>
      </w:r>
    </w:p>
    <w:p w14:paraId="0FF6DE17" w14:textId="77777777" w:rsidR="00C966D7" w:rsidRPr="004A717C" w:rsidRDefault="00C966D7" w:rsidP="002E2213">
      <w:pPr>
        <w:pStyle w:val="ListParagraph"/>
        <w:numPr>
          <w:ilvl w:val="1"/>
          <w:numId w:val="4"/>
        </w:numPr>
        <w:contextualSpacing w:val="0"/>
        <w:rPr>
          <w:rFonts w:ascii="Aptos SemiBold" w:hAnsi="Aptos SemiBold"/>
          <w:sz w:val="23"/>
          <w:szCs w:val="23"/>
        </w:rPr>
      </w:pPr>
      <w:r w:rsidRPr="004A717C">
        <w:rPr>
          <w:rFonts w:ascii="Aptos SemiBold" w:hAnsi="Aptos SemiBold"/>
          <w:sz w:val="23"/>
          <w:szCs w:val="23"/>
        </w:rPr>
        <w:lastRenderedPageBreak/>
        <w:t>First, w</w:t>
      </w:r>
      <w:r w:rsidR="0060433E" w:rsidRPr="004A717C">
        <w:rPr>
          <w:rFonts w:ascii="Aptos SemiBold" w:hAnsi="Aptos SemiBold"/>
          <w:sz w:val="23"/>
          <w:szCs w:val="23"/>
        </w:rPr>
        <w:t>e can think of a thesis statement like the sun in our solar system. Just like how all the planets orbit the sun, the different parts of an essay all revolve around the thesis statement. The sun provides energy to all the planets, just like a thesis statement provides the driving force to all the paragraphs.</w:t>
      </w:r>
    </w:p>
    <w:p w14:paraId="0DF3CC93" w14:textId="77777777" w:rsidR="00C966D7" w:rsidRPr="004A717C" w:rsidRDefault="0060433E" w:rsidP="002E2213">
      <w:pPr>
        <w:pStyle w:val="ListParagraph"/>
        <w:numPr>
          <w:ilvl w:val="1"/>
          <w:numId w:val="4"/>
        </w:numPr>
        <w:contextualSpacing w:val="0"/>
        <w:rPr>
          <w:rFonts w:ascii="Aptos SemiBold" w:hAnsi="Aptos SemiBold"/>
          <w:sz w:val="23"/>
          <w:szCs w:val="23"/>
        </w:rPr>
      </w:pPr>
      <w:r w:rsidRPr="004A717C">
        <w:rPr>
          <w:rFonts w:ascii="Aptos SemiBold" w:hAnsi="Aptos SemiBold"/>
          <w:sz w:val="23"/>
          <w:szCs w:val="23"/>
        </w:rPr>
        <w:t xml:space="preserve">Second, we can think of a thesis statement like a thread carefully woven throughout the essay from start to finish. This thread seamlessly passes through each paragraph, tying everything together into one finished product or essay. </w:t>
      </w:r>
    </w:p>
    <w:p w14:paraId="5FF5592D" w14:textId="290F9DC7" w:rsidR="0060433E" w:rsidRPr="004A717C" w:rsidRDefault="0060433E" w:rsidP="002B0947">
      <w:pPr>
        <w:pStyle w:val="ListParagraph"/>
        <w:numPr>
          <w:ilvl w:val="1"/>
          <w:numId w:val="4"/>
        </w:numPr>
        <w:spacing w:after="0"/>
        <w:contextualSpacing w:val="0"/>
        <w:rPr>
          <w:rFonts w:ascii="Aptos SemiBold" w:hAnsi="Aptos SemiBold"/>
          <w:sz w:val="23"/>
          <w:szCs w:val="23"/>
        </w:rPr>
      </w:pPr>
      <w:r w:rsidRPr="004A717C">
        <w:rPr>
          <w:rFonts w:ascii="Aptos SemiBold" w:hAnsi="Aptos SemiBold"/>
          <w:sz w:val="23"/>
          <w:szCs w:val="23"/>
        </w:rPr>
        <w:t xml:space="preserve">Third, we can think of a thesis statement like the foundation of a building. Thesis statements provide crucial structure to an essay just like a foundation provides structure to the rest of the building. </w:t>
      </w:r>
      <w:r w:rsidR="00D674B7" w:rsidRPr="004A717C">
        <w:rPr>
          <w:rFonts w:ascii="Aptos SemiBold" w:hAnsi="Aptos SemiBold"/>
          <w:sz w:val="23"/>
          <w:szCs w:val="23"/>
        </w:rPr>
        <w:t>I</w:t>
      </w:r>
      <w:r w:rsidRPr="004A717C">
        <w:rPr>
          <w:rFonts w:ascii="Aptos SemiBold" w:hAnsi="Aptos SemiBold"/>
          <w:sz w:val="23"/>
          <w:szCs w:val="23"/>
        </w:rPr>
        <w:t>f a building doesn’t have a strong foundation, the rest of the floors will be</w:t>
      </w:r>
      <w:r w:rsidR="001536FC">
        <w:rPr>
          <w:rFonts w:ascii="Aptos SemiBold" w:hAnsi="Aptos SemiBold"/>
          <w:sz w:val="23"/>
          <w:szCs w:val="23"/>
        </w:rPr>
        <w:t xml:space="preserve"> unstable</w:t>
      </w:r>
      <w:r w:rsidRPr="004A717C">
        <w:rPr>
          <w:rFonts w:ascii="Aptos SemiBold" w:hAnsi="Aptos SemiBold"/>
          <w:sz w:val="23"/>
          <w:szCs w:val="23"/>
        </w:rPr>
        <w:t xml:space="preserve">. The same goes for an essay. </w:t>
      </w:r>
      <w:r w:rsidR="00C966D7" w:rsidRPr="004A717C">
        <w:rPr>
          <w:rFonts w:ascii="Aptos SemiBold" w:hAnsi="Aptos SemiBold"/>
          <w:sz w:val="23"/>
          <w:szCs w:val="23"/>
        </w:rPr>
        <w:br/>
      </w:r>
    </w:p>
    <w:p w14:paraId="1358D29D" w14:textId="2A9EE04E" w:rsidR="00DA555F" w:rsidRPr="004A717C" w:rsidRDefault="0060433E" w:rsidP="00724DE5">
      <w:pPr>
        <w:pStyle w:val="ListParagraph"/>
        <w:numPr>
          <w:ilvl w:val="0"/>
          <w:numId w:val="4"/>
        </w:numPr>
        <w:spacing w:after="80"/>
        <w:contextualSpacing w:val="0"/>
        <w:rPr>
          <w:rFonts w:ascii="Aptos SemiBold" w:hAnsi="Aptos SemiBold"/>
          <w:sz w:val="23"/>
          <w:szCs w:val="23"/>
        </w:rPr>
      </w:pPr>
      <w:r w:rsidRPr="004A717C">
        <w:rPr>
          <w:rFonts w:ascii="Aptos SemiBold" w:hAnsi="Aptos SemiBold"/>
          <w:b/>
          <w:bCs/>
          <w:sz w:val="23"/>
          <w:szCs w:val="23"/>
        </w:rPr>
        <w:t>Thesis statements are also important for the writer during the writing process</w:t>
      </w:r>
      <w:r w:rsidR="00724DE5" w:rsidRPr="004A717C">
        <w:rPr>
          <w:rFonts w:ascii="Aptos SemiBold" w:hAnsi="Aptos SemiBold"/>
          <w:sz w:val="23"/>
          <w:szCs w:val="23"/>
        </w:rPr>
        <w:t>:</w:t>
      </w:r>
      <w:r w:rsidRPr="004A717C">
        <w:rPr>
          <w:rFonts w:ascii="Aptos SemiBold" w:hAnsi="Aptos SemiBold"/>
          <w:sz w:val="23"/>
          <w:szCs w:val="23"/>
        </w:rPr>
        <w:t xml:space="preserve"> </w:t>
      </w:r>
    </w:p>
    <w:p w14:paraId="4CC5C391" w14:textId="373B16E4" w:rsidR="00DA555F" w:rsidRPr="004A717C" w:rsidRDefault="0060433E" w:rsidP="002E2213">
      <w:pPr>
        <w:pStyle w:val="ListParagraph"/>
        <w:numPr>
          <w:ilvl w:val="1"/>
          <w:numId w:val="4"/>
        </w:numPr>
        <w:contextualSpacing w:val="0"/>
        <w:rPr>
          <w:rFonts w:ascii="Aptos SemiBold" w:hAnsi="Aptos SemiBold"/>
          <w:sz w:val="23"/>
          <w:szCs w:val="23"/>
        </w:rPr>
      </w:pPr>
      <w:r w:rsidRPr="004A717C">
        <w:rPr>
          <w:rFonts w:ascii="Aptos SemiBold" w:hAnsi="Aptos SemiBold"/>
          <w:sz w:val="23"/>
          <w:szCs w:val="23"/>
        </w:rPr>
        <w:t xml:space="preserve">In the pre-writing stage, creating a thesis statement can help </w:t>
      </w:r>
      <w:r w:rsidR="003253EC" w:rsidRPr="004A717C">
        <w:rPr>
          <w:rFonts w:ascii="Aptos SemiBold" w:hAnsi="Aptos SemiBold"/>
          <w:sz w:val="23"/>
          <w:szCs w:val="23"/>
        </w:rPr>
        <w:t>you</w:t>
      </w:r>
      <w:r w:rsidRPr="004A717C">
        <w:rPr>
          <w:rFonts w:ascii="Aptos SemiBold" w:hAnsi="Aptos SemiBold"/>
          <w:sz w:val="23"/>
          <w:szCs w:val="23"/>
        </w:rPr>
        <w:t xml:space="preserve"> decide what </w:t>
      </w:r>
      <w:r w:rsidR="003253EC" w:rsidRPr="004A717C">
        <w:rPr>
          <w:rFonts w:ascii="Aptos SemiBold" w:hAnsi="Aptos SemiBold"/>
          <w:sz w:val="23"/>
          <w:szCs w:val="23"/>
        </w:rPr>
        <w:t>you</w:t>
      </w:r>
      <w:r w:rsidRPr="004A717C">
        <w:rPr>
          <w:rFonts w:ascii="Aptos SemiBold" w:hAnsi="Aptos SemiBold"/>
          <w:sz w:val="23"/>
          <w:szCs w:val="23"/>
        </w:rPr>
        <w:t xml:space="preserve"> are writing about and narrow down t</w:t>
      </w:r>
      <w:r w:rsidR="00D674B7" w:rsidRPr="004A717C">
        <w:rPr>
          <w:rFonts w:ascii="Aptos SemiBold" w:hAnsi="Aptos SemiBold"/>
          <w:sz w:val="23"/>
          <w:szCs w:val="23"/>
        </w:rPr>
        <w:t>he</w:t>
      </w:r>
      <w:r w:rsidRPr="004A717C">
        <w:rPr>
          <w:rFonts w:ascii="Aptos SemiBold" w:hAnsi="Aptos SemiBold"/>
          <w:sz w:val="23"/>
          <w:szCs w:val="23"/>
        </w:rPr>
        <w:t xml:space="preserve"> focus. </w:t>
      </w:r>
      <w:r w:rsidR="00C966D7" w:rsidRPr="004A717C">
        <w:rPr>
          <w:rFonts w:ascii="Aptos SemiBold" w:hAnsi="Aptos SemiBold"/>
          <w:sz w:val="23"/>
          <w:szCs w:val="23"/>
        </w:rPr>
        <w:t xml:space="preserve"> </w:t>
      </w:r>
      <w:r w:rsidRPr="004A717C">
        <w:rPr>
          <w:rFonts w:ascii="Aptos SemiBold" w:hAnsi="Aptos SemiBold"/>
          <w:sz w:val="23"/>
          <w:szCs w:val="23"/>
        </w:rPr>
        <w:t>It can also set parameters on an outline, guiding the layout and organization of the overall essay.</w:t>
      </w:r>
      <w:r w:rsidR="00C966D7" w:rsidRPr="004A717C">
        <w:rPr>
          <w:rFonts w:ascii="Aptos SemiBold" w:hAnsi="Aptos SemiBold"/>
          <w:sz w:val="23"/>
          <w:szCs w:val="23"/>
        </w:rPr>
        <w:t xml:space="preserve"> </w:t>
      </w:r>
    </w:p>
    <w:p w14:paraId="5FD9A21F" w14:textId="60D8002B" w:rsidR="00DA555F" w:rsidRPr="004A717C" w:rsidRDefault="0060433E" w:rsidP="002E2213">
      <w:pPr>
        <w:pStyle w:val="ListParagraph"/>
        <w:numPr>
          <w:ilvl w:val="1"/>
          <w:numId w:val="4"/>
        </w:numPr>
        <w:contextualSpacing w:val="0"/>
        <w:rPr>
          <w:rFonts w:ascii="Aptos SemiBold" w:hAnsi="Aptos SemiBold"/>
          <w:sz w:val="23"/>
          <w:szCs w:val="23"/>
        </w:rPr>
      </w:pPr>
      <w:r w:rsidRPr="004A717C">
        <w:rPr>
          <w:rFonts w:ascii="Aptos SemiBold" w:hAnsi="Aptos SemiBold"/>
          <w:sz w:val="23"/>
          <w:szCs w:val="23"/>
        </w:rPr>
        <w:t xml:space="preserve">In the writing stage, a thesis statement is like a guiding North star. It provides direction for each individual paragraph and helps </w:t>
      </w:r>
      <w:r w:rsidR="003253EC" w:rsidRPr="004A717C">
        <w:rPr>
          <w:rFonts w:ascii="Aptos SemiBold" w:hAnsi="Aptos SemiBold"/>
          <w:sz w:val="23"/>
          <w:szCs w:val="23"/>
        </w:rPr>
        <w:t>you</w:t>
      </w:r>
      <w:r w:rsidRPr="004A717C">
        <w:rPr>
          <w:rFonts w:ascii="Aptos SemiBold" w:hAnsi="Aptos SemiBold"/>
          <w:sz w:val="23"/>
          <w:szCs w:val="23"/>
        </w:rPr>
        <w:t xml:space="preserve"> decide which information is relevant to include. This </w:t>
      </w:r>
      <w:r w:rsidR="00A32751">
        <w:rPr>
          <w:rFonts w:ascii="Aptos SemiBold" w:hAnsi="Aptos SemiBold"/>
          <w:sz w:val="23"/>
          <w:szCs w:val="23"/>
        </w:rPr>
        <w:t>allows</w:t>
      </w:r>
      <w:r w:rsidRPr="004A717C">
        <w:rPr>
          <w:rFonts w:ascii="Aptos SemiBold" w:hAnsi="Aptos SemiBold"/>
          <w:sz w:val="23"/>
          <w:szCs w:val="23"/>
        </w:rPr>
        <w:t xml:space="preserve"> </w:t>
      </w:r>
      <w:r w:rsidR="003253EC" w:rsidRPr="004A717C">
        <w:rPr>
          <w:rFonts w:ascii="Aptos SemiBold" w:hAnsi="Aptos SemiBold"/>
          <w:sz w:val="23"/>
          <w:szCs w:val="23"/>
        </w:rPr>
        <w:t>you</w:t>
      </w:r>
      <w:r w:rsidRPr="004A717C">
        <w:rPr>
          <w:rFonts w:ascii="Aptos SemiBold" w:hAnsi="Aptos SemiBold"/>
          <w:sz w:val="23"/>
          <w:szCs w:val="23"/>
        </w:rPr>
        <w:t xml:space="preserve"> to stay on topic and write with purpose. </w:t>
      </w:r>
    </w:p>
    <w:p w14:paraId="7BD56751" w14:textId="70E8D975" w:rsidR="004861A0" w:rsidRPr="004A717C" w:rsidRDefault="0060433E" w:rsidP="002B0947">
      <w:pPr>
        <w:pStyle w:val="ListParagraph"/>
        <w:numPr>
          <w:ilvl w:val="1"/>
          <w:numId w:val="4"/>
        </w:numPr>
        <w:spacing w:after="0"/>
        <w:contextualSpacing w:val="0"/>
        <w:rPr>
          <w:rFonts w:ascii="Aptos SemiBold" w:hAnsi="Aptos SemiBold"/>
          <w:sz w:val="23"/>
          <w:szCs w:val="23"/>
        </w:rPr>
      </w:pPr>
      <w:r w:rsidRPr="004A717C">
        <w:rPr>
          <w:rFonts w:ascii="Aptos SemiBold" w:hAnsi="Aptos SemiBold"/>
          <w:sz w:val="23"/>
          <w:szCs w:val="23"/>
        </w:rPr>
        <w:t>In the revision stage, a thesis statement can help</w:t>
      </w:r>
      <w:r w:rsidR="00DA555F" w:rsidRPr="004A717C">
        <w:rPr>
          <w:rFonts w:ascii="Aptos SemiBold" w:hAnsi="Aptos SemiBold"/>
          <w:sz w:val="23"/>
          <w:szCs w:val="23"/>
        </w:rPr>
        <w:t xml:space="preserve"> </w:t>
      </w:r>
      <w:r w:rsidR="006603C4" w:rsidRPr="004A717C">
        <w:rPr>
          <w:rFonts w:ascii="Aptos SemiBold" w:hAnsi="Aptos SemiBold"/>
          <w:sz w:val="23"/>
          <w:szCs w:val="23"/>
        </w:rPr>
        <w:t>you</w:t>
      </w:r>
      <w:r w:rsidRPr="004A717C">
        <w:rPr>
          <w:rFonts w:ascii="Aptos SemiBold" w:hAnsi="Aptos SemiBold"/>
          <w:sz w:val="23"/>
          <w:szCs w:val="23"/>
        </w:rPr>
        <w:t xml:space="preserve"> assess the strength and focus of </w:t>
      </w:r>
      <w:r w:rsidR="006603C4" w:rsidRPr="004A717C">
        <w:rPr>
          <w:rFonts w:ascii="Aptos SemiBold" w:hAnsi="Aptos SemiBold"/>
          <w:sz w:val="23"/>
          <w:szCs w:val="23"/>
        </w:rPr>
        <w:t>your</w:t>
      </w:r>
      <w:r w:rsidRPr="004A717C">
        <w:rPr>
          <w:rFonts w:ascii="Aptos SemiBold" w:hAnsi="Aptos SemiBold"/>
          <w:sz w:val="23"/>
          <w:szCs w:val="23"/>
        </w:rPr>
        <w:t xml:space="preserve"> essay. When reviewing </w:t>
      </w:r>
      <w:r w:rsidR="00DA555F" w:rsidRPr="004A717C">
        <w:rPr>
          <w:rFonts w:ascii="Aptos SemiBold" w:hAnsi="Aptos SemiBold"/>
          <w:sz w:val="23"/>
          <w:szCs w:val="23"/>
        </w:rPr>
        <w:t>your</w:t>
      </w:r>
      <w:r w:rsidRPr="004A717C">
        <w:rPr>
          <w:rFonts w:ascii="Aptos SemiBold" w:hAnsi="Aptos SemiBold"/>
          <w:sz w:val="23"/>
          <w:szCs w:val="23"/>
        </w:rPr>
        <w:t xml:space="preserve"> paper, make sure that each paragraph relates directly to the thesis—explaining, supporting, arguing, or somehow interacting with it. If a particular paragraph, or even a particular sentence, isn’t directly related to the thesis statement, that’s a sign it needs to be revised. </w:t>
      </w:r>
      <w:r w:rsidR="00551290" w:rsidRPr="004A717C">
        <w:rPr>
          <w:rFonts w:ascii="Aptos SemiBold" w:hAnsi="Aptos SemiBold"/>
          <w:sz w:val="23"/>
          <w:szCs w:val="23"/>
        </w:rPr>
        <w:br/>
      </w:r>
    </w:p>
    <w:p w14:paraId="5DE852C5" w14:textId="587F37EF" w:rsidR="0060433E" w:rsidRPr="004A717C" w:rsidRDefault="00CB72A0" w:rsidP="002F1B87">
      <w:pPr>
        <w:pStyle w:val="ListParagraph"/>
        <w:numPr>
          <w:ilvl w:val="0"/>
          <w:numId w:val="4"/>
        </w:numPr>
        <w:spacing w:after="0"/>
        <w:rPr>
          <w:rFonts w:ascii="Aptos SemiBold" w:hAnsi="Aptos SemiBold"/>
          <w:sz w:val="23"/>
          <w:szCs w:val="23"/>
        </w:rPr>
      </w:pPr>
      <w:r w:rsidRPr="004A717C">
        <w:rPr>
          <w:rFonts w:ascii="Aptos SemiBold" w:hAnsi="Aptos SemiBold"/>
          <w:b/>
          <w:bCs/>
          <w:sz w:val="23"/>
          <w:szCs w:val="23"/>
        </w:rPr>
        <w:t>Finally, t</w:t>
      </w:r>
      <w:r w:rsidR="0060433E" w:rsidRPr="004A717C">
        <w:rPr>
          <w:rFonts w:ascii="Aptos SemiBold" w:hAnsi="Aptos SemiBold"/>
          <w:b/>
          <w:bCs/>
          <w:sz w:val="23"/>
          <w:szCs w:val="23"/>
        </w:rPr>
        <w:t>hesis statements are important for the reader!</w:t>
      </w:r>
      <w:r w:rsidR="0060433E" w:rsidRPr="004A717C">
        <w:rPr>
          <w:rFonts w:ascii="Aptos SemiBold" w:hAnsi="Aptos SemiBold"/>
          <w:sz w:val="23"/>
          <w:szCs w:val="23"/>
        </w:rPr>
        <w:t xml:space="preserve"> When someone </w:t>
      </w:r>
      <w:r w:rsidR="006603C4" w:rsidRPr="004A717C">
        <w:rPr>
          <w:rFonts w:ascii="Aptos SemiBold" w:hAnsi="Aptos SemiBold"/>
          <w:sz w:val="23"/>
          <w:szCs w:val="23"/>
        </w:rPr>
        <w:t>reads a</w:t>
      </w:r>
      <w:r w:rsidR="0060433E" w:rsidRPr="004A717C">
        <w:rPr>
          <w:rFonts w:ascii="Aptos SemiBold" w:hAnsi="Aptos SemiBold"/>
          <w:sz w:val="23"/>
          <w:szCs w:val="23"/>
        </w:rPr>
        <w:t xml:space="preserve"> paper, they’ll want to know the main point and purpose early on. A thesis statement explains what will be discussed and sets the reader up for the rest of the essay. It helps them know what to expect and not to expect from the writing, and it informs the reader of how the writer will be interpreting the subject matter at hand. </w:t>
      </w:r>
    </w:p>
    <w:p w14:paraId="085D6550" w14:textId="77777777" w:rsidR="001D2C0B" w:rsidRPr="004A717C" w:rsidRDefault="001D2C0B" w:rsidP="002F1B87">
      <w:pPr>
        <w:pStyle w:val="Default"/>
        <w:spacing w:line="276" w:lineRule="auto"/>
        <w:rPr>
          <w:rFonts w:ascii="Aptos SemiBold" w:hAnsi="Aptos SemiBold"/>
          <w:b/>
          <w:bCs/>
          <w:sz w:val="23"/>
          <w:szCs w:val="23"/>
        </w:rPr>
      </w:pPr>
    </w:p>
    <w:p w14:paraId="02C71B71" w14:textId="77777777" w:rsidR="002C26EA" w:rsidRPr="00217C53" w:rsidRDefault="002C26EA" w:rsidP="003A5396">
      <w:pPr>
        <w:pStyle w:val="Heading1"/>
        <w:jc w:val="center"/>
        <w:rPr>
          <w:rFonts w:ascii="Aptos ExtraBold" w:hAnsi="Aptos ExtraBold"/>
          <w:szCs w:val="24"/>
        </w:rPr>
      </w:pPr>
      <w:bookmarkStart w:id="2" w:name="_What_makes_a"/>
      <w:bookmarkEnd w:id="2"/>
      <w:r w:rsidRPr="00217C53">
        <w:rPr>
          <w:rFonts w:ascii="Aptos ExtraBold" w:hAnsi="Aptos ExtraBold"/>
          <w:szCs w:val="24"/>
        </w:rPr>
        <w:t>What makes a strong thesis statement?</w:t>
      </w:r>
    </w:p>
    <w:p w14:paraId="2B747A4B" w14:textId="15691616" w:rsidR="002C26EA" w:rsidRPr="004A717C" w:rsidRDefault="002C26EA" w:rsidP="002B0947">
      <w:pPr>
        <w:spacing w:after="120"/>
        <w:rPr>
          <w:rFonts w:ascii="Aptos SemiBold" w:hAnsi="Aptos SemiBold"/>
          <w:sz w:val="23"/>
          <w:szCs w:val="23"/>
        </w:rPr>
      </w:pPr>
      <w:r w:rsidRPr="004A717C">
        <w:rPr>
          <w:rFonts w:ascii="Aptos SemiBold" w:hAnsi="Aptos SemiBold"/>
          <w:sz w:val="23"/>
          <w:szCs w:val="23"/>
        </w:rPr>
        <w:t>We like to use the acronym “CLASS”</w:t>
      </w:r>
      <w:r w:rsidR="000E1EA0" w:rsidRPr="004A717C">
        <w:rPr>
          <w:rFonts w:ascii="Aptos SemiBold" w:hAnsi="Aptos SemiBold"/>
          <w:sz w:val="23"/>
          <w:szCs w:val="23"/>
        </w:rPr>
        <w:t xml:space="preserve"> to describe </w:t>
      </w:r>
      <w:r w:rsidR="00B769EC" w:rsidRPr="004A717C">
        <w:rPr>
          <w:rFonts w:ascii="Aptos SemiBold" w:hAnsi="Aptos SemiBold"/>
          <w:sz w:val="23"/>
          <w:szCs w:val="23"/>
        </w:rPr>
        <w:t xml:space="preserve">the </w:t>
      </w:r>
      <w:r w:rsidR="00F07AA7" w:rsidRPr="004A717C">
        <w:rPr>
          <w:rFonts w:ascii="Aptos SemiBold" w:hAnsi="Aptos SemiBold"/>
          <w:sz w:val="23"/>
          <w:szCs w:val="23"/>
        </w:rPr>
        <w:t xml:space="preserve">typical </w:t>
      </w:r>
      <w:r w:rsidR="00B769EC" w:rsidRPr="004A717C">
        <w:rPr>
          <w:rFonts w:ascii="Aptos SemiBold" w:hAnsi="Aptos SemiBold"/>
          <w:sz w:val="23"/>
          <w:szCs w:val="23"/>
        </w:rPr>
        <w:t>qualities of a strong thesis</w:t>
      </w:r>
      <w:r w:rsidRPr="004A717C">
        <w:rPr>
          <w:rFonts w:ascii="Aptos SemiBold" w:hAnsi="Aptos SemiBold"/>
          <w:sz w:val="23"/>
          <w:szCs w:val="23"/>
        </w:rPr>
        <w:t>:</w:t>
      </w:r>
    </w:p>
    <w:p w14:paraId="2E846A96" w14:textId="0331C235" w:rsidR="002C26EA" w:rsidRPr="004A717C" w:rsidRDefault="002C26EA" w:rsidP="001F1E77">
      <w:pPr>
        <w:pStyle w:val="ListParagraph"/>
        <w:numPr>
          <w:ilvl w:val="0"/>
          <w:numId w:val="6"/>
        </w:numPr>
        <w:spacing w:after="120"/>
        <w:contextualSpacing w:val="0"/>
        <w:rPr>
          <w:rFonts w:ascii="Aptos SemiBold" w:hAnsi="Aptos SemiBold"/>
          <w:sz w:val="23"/>
          <w:szCs w:val="23"/>
        </w:rPr>
      </w:pPr>
      <w:r w:rsidRPr="004A717C">
        <w:rPr>
          <w:rFonts w:ascii="Aptos SemiBold" w:hAnsi="Aptos SemiBold"/>
          <w:b/>
          <w:bCs/>
          <w:sz w:val="23"/>
          <w:szCs w:val="23"/>
        </w:rPr>
        <w:t>Confiden</w:t>
      </w:r>
      <w:r w:rsidR="00560614" w:rsidRPr="004A717C">
        <w:rPr>
          <w:rFonts w:ascii="Aptos SemiBold" w:hAnsi="Aptos SemiBold"/>
          <w:b/>
          <w:bCs/>
          <w:sz w:val="23"/>
          <w:szCs w:val="23"/>
        </w:rPr>
        <w:t>t.</w:t>
      </w:r>
      <w:r w:rsidRPr="004A717C">
        <w:rPr>
          <w:rFonts w:ascii="Aptos SemiBold" w:hAnsi="Aptos SemiBold"/>
          <w:sz w:val="23"/>
          <w:szCs w:val="23"/>
        </w:rPr>
        <w:t xml:space="preserve"> Thesis statements should make a strong assertion and express conviction. A reader should have no trouble discerning the main argument and purpose of the essay from the thesis. </w:t>
      </w:r>
    </w:p>
    <w:p w14:paraId="28F9D715" w14:textId="77777777" w:rsidR="002C26EA" w:rsidRPr="004A717C" w:rsidRDefault="002C26EA" w:rsidP="001F1E77">
      <w:pPr>
        <w:pStyle w:val="ListParagraph"/>
        <w:numPr>
          <w:ilvl w:val="0"/>
          <w:numId w:val="6"/>
        </w:numPr>
        <w:spacing w:after="120"/>
        <w:contextualSpacing w:val="0"/>
        <w:rPr>
          <w:rFonts w:ascii="Aptos SemiBold" w:hAnsi="Aptos SemiBold"/>
          <w:sz w:val="23"/>
          <w:szCs w:val="23"/>
        </w:rPr>
      </w:pPr>
      <w:r w:rsidRPr="004A717C">
        <w:rPr>
          <w:rFonts w:ascii="Aptos SemiBold" w:hAnsi="Aptos SemiBold"/>
          <w:b/>
          <w:bCs/>
          <w:sz w:val="23"/>
          <w:szCs w:val="23"/>
        </w:rPr>
        <w:t>Limited.</w:t>
      </w:r>
      <w:r w:rsidRPr="004A717C">
        <w:rPr>
          <w:rFonts w:ascii="Aptos SemiBold" w:hAnsi="Aptos SemiBold"/>
          <w:sz w:val="23"/>
          <w:szCs w:val="23"/>
        </w:rPr>
        <w:t xml:space="preserve"> A thesis statement should be narrow in scope and specific enough that it can delve beneath the surface of a topic. If a writer tries to cover too much ground in a thesis statement, chances are they won’t be able to go very deep.</w:t>
      </w:r>
    </w:p>
    <w:p w14:paraId="13BD0B43" w14:textId="77777777" w:rsidR="002C26EA" w:rsidRPr="004A717C" w:rsidRDefault="002C26EA" w:rsidP="001F1E77">
      <w:pPr>
        <w:pStyle w:val="ListParagraph"/>
        <w:numPr>
          <w:ilvl w:val="0"/>
          <w:numId w:val="6"/>
        </w:numPr>
        <w:spacing w:after="120"/>
        <w:contextualSpacing w:val="0"/>
        <w:rPr>
          <w:rFonts w:ascii="Aptos SemiBold" w:hAnsi="Aptos SemiBold"/>
          <w:sz w:val="23"/>
          <w:szCs w:val="23"/>
        </w:rPr>
      </w:pPr>
      <w:r w:rsidRPr="004A717C">
        <w:rPr>
          <w:rFonts w:ascii="Aptos SemiBold" w:hAnsi="Aptos SemiBold"/>
          <w:b/>
          <w:bCs/>
          <w:sz w:val="23"/>
          <w:szCs w:val="23"/>
        </w:rPr>
        <w:lastRenderedPageBreak/>
        <w:t>Arguable.</w:t>
      </w:r>
      <w:r w:rsidRPr="004A717C">
        <w:rPr>
          <w:rFonts w:ascii="Aptos SemiBold" w:hAnsi="Aptos SemiBold"/>
          <w:sz w:val="23"/>
          <w:szCs w:val="23"/>
        </w:rPr>
        <w:t xml:space="preserve"> A strong thesis statement will inspire conversation and deliberation. It should take a firm position that others might challenge or oppose. What’s the point of discussing something that everyone already agrees with? </w:t>
      </w:r>
    </w:p>
    <w:p w14:paraId="5665B985" w14:textId="77777777" w:rsidR="002C26EA" w:rsidRPr="004A717C" w:rsidRDefault="002C26EA" w:rsidP="001F1E77">
      <w:pPr>
        <w:pStyle w:val="ListParagraph"/>
        <w:numPr>
          <w:ilvl w:val="0"/>
          <w:numId w:val="6"/>
        </w:numPr>
        <w:spacing w:after="120"/>
        <w:contextualSpacing w:val="0"/>
        <w:rPr>
          <w:rFonts w:ascii="Aptos SemiBold" w:hAnsi="Aptos SemiBold"/>
          <w:sz w:val="23"/>
          <w:szCs w:val="23"/>
        </w:rPr>
      </w:pPr>
      <w:r w:rsidRPr="004A717C">
        <w:rPr>
          <w:rFonts w:ascii="Aptos SemiBold" w:hAnsi="Aptos SemiBold"/>
          <w:b/>
          <w:bCs/>
          <w:sz w:val="23"/>
          <w:szCs w:val="23"/>
        </w:rPr>
        <w:t>Succinct.</w:t>
      </w:r>
      <w:r w:rsidRPr="004A717C">
        <w:rPr>
          <w:rFonts w:ascii="Aptos SemiBold" w:hAnsi="Aptos SemiBold"/>
          <w:sz w:val="23"/>
          <w:szCs w:val="23"/>
        </w:rPr>
        <w:t xml:space="preserve"> The thesis statement is brief and clear. While it’s important to provide enough detail, too much can quickly become confusing and overwhelming. A strong thesis statement provides just enough information without over-complicating the message.</w:t>
      </w:r>
    </w:p>
    <w:p w14:paraId="178AF54A" w14:textId="23AC0574" w:rsidR="002C26EA" w:rsidRPr="004A717C" w:rsidRDefault="002C26EA" w:rsidP="001F1E77">
      <w:pPr>
        <w:pStyle w:val="ListParagraph"/>
        <w:numPr>
          <w:ilvl w:val="0"/>
          <w:numId w:val="6"/>
        </w:numPr>
        <w:spacing w:after="120"/>
        <w:contextualSpacing w:val="0"/>
        <w:rPr>
          <w:rFonts w:ascii="Aptos SemiBold" w:hAnsi="Aptos SemiBold"/>
          <w:sz w:val="23"/>
          <w:szCs w:val="23"/>
        </w:rPr>
      </w:pPr>
      <w:r w:rsidRPr="004A717C">
        <w:rPr>
          <w:rFonts w:ascii="Aptos SemiBold" w:hAnsi="Aptos SemiBold"/>
          <w:b/>
          <w:bCs/>
          <w:sz w:val="23"/>
          <w:szCs w:val="23"/>
        </w:rPr>
        <w:t>Supported.</w:t>
      </w:r>
      <w:r w:rsidRPr="004A717C">
        <w:rPr>
          <w:rFonts w:ascii="Aptos SemiBold" w:hAnsi="Aptos SemiBold"/>
          <w:sz w:val="23"/>
          <w:szCs w:val="23"/>
        </w:rPr>
        <w:t xml:space="preserve"> Thesis statements are designed to answer a question or prompt, and part of providing a full answer is explanation. This could look like providing evidence or statistics, listing main reasons, or connecting to a relevant larger issue. In other words, strong thesis statements </w:t>
      </w:r>
      <w:r w:rsidR="00F41F14" w:rsidRPr="004A717C">
        <w:rPr>
          <w:rFonts w:ascii="Aptos SemiBold" w:hAnsi="Aptos SemiBold"/>
          <w:sz w:val="23"/>
          <w:szCs w:val="23"/>
        </w:rPr>
        <w:t xml:space="preserve">typically </w:t>
      </w:r>
      <w:r w:rsidRPr="004A717C">
        <w:rPr>
          <w:rFonts w:ascii="Aptos SemiBold" w:hAnsi="Aptos SemiBold"/>
          <w:sz w:val="23"/>
          <w:szCs w:val="23"/>
        </w:rPr>
        <w:t>provide proof and back up their claims.</w:t>
      </w:r>
      <w:r w:rsidR="00803B04" w:rsidRPr="004A717C">
        <w:rPr>
          <w:rStyle w:val="FootnoteReference"/>
          <w:rFonts w:ascii="Aptos SemiBold" w:hAnsi="Aptos SemiBold"/>
          <w:sz w:val="23"/>
          <w:szCs w:val="23"/>
        </w:rPr>
        <w:footnoteReference w:id="1"/>
      </w:r>
    </w:p>
    <w:p w14:paraId="7D10FC12" w14:textId="5C19C2E8" w:rsidR="0078485E" w:rsidRPr="004A717C" w:rsidRDefault="002C26EA" w:rsidP="002F1B87">
      <w:pPr>
        <w:spacing w:after="0"/>
        <w:rPr>
          <w:rFonts w:ascii="Aptos SemiBold" w:hAnsi="Aptos SemiBold"/>
          <w:sz w:val="23"/>
          <w:szCs w:val="23"/>
        </w:rPr>
      </w:pPr>
      <w:r w:rsidRPr="004A717C">
        <w:rPr>
          <w:rFonts w:ascii="Aptos SemiBold" w:hAnsi="Aptos SemiBold"/>
          <w:sz w:val="23"/>
          <w:szCs w:val="23"/>
        </w:rPr>
        <w:br/>
        <w:t>Creating a strong thesis statement is much like the story of Goldilocks and the 3 bears. In the story, Goldilocks finds herself in several situations where one thing is too small or too hot, another is too large or too cold, and the last one is just right landing somewhere in the middle. The same goes for thesis statements</w:t>
      </w:r>
      <w:r w:rsidR="00F07AA7" w:rsidRPr="004A717C">
        <w:rPr>
          <w:rFonts w:ascii="Aptos SemiBold" w:hAnsi="Aptos SemiBold"/>
          <w:sz w:val="23"/>
          <w:szCs w:val="23"/>
        </w:rPr>
        <w:t xml:space="preserve">: </w:t>
      </w:r>
      <w:r w:rsidRPr="004A717C">
        <w:rPr>
          <w:rFonts w:ascii="Aptos SemiBold" w:hAnsi="Aptos SemiBold"/>
          <w:sz w:val="23"/>
          <w:szCs w:val="23"/>
        </w:rPr>
        <w:t>it’s important to find that sweet spot between being too short or too long, too broad or too complicated, and so on and so forth.</w:t>
      </w:r>
    </w:p>
    <w:p w14:paraId="6452868B" w14:textId="77777777" w:rsidR="00FB0377" w:rsidRPr="00C62246" w:rsidRDefault="00FB0377" w:rsidP="00FB0377">
      <w:pPr>
        <w:rPr>
          <w:rFonts w:ascii="Aptos SemiBold" w:hAnsi="Aptos SemiBold"/>
          <w:sz w:val="24"/>
          <w:szCs w:val="24"/>
        </w:rPr>
      </w:pPr>
    </w:p>
    <w:p w14:paraId="4D007C2E" w14:textId="77777777" w:rsidR="00FB0377" w:rsidRPr="00217C53" w:rsidRDefault="00FB0377" w:rsidP="00B96D77">
      <w:pPr>
        <w:pStyle w:val="Heading1"/>
        <w:jc w:val="center"/>
        <w:rPr>
          <w:rFonts w:ascii="Aptos ExtraBold" w:hAnsi="Aptos ExtraBold"/>
          <w:szCs w:val="24"/>
        </w:rPr>
      </w:pPr>
      <w:bookmarkStart w:id="3" w:name="_How_do_I"/>
      <w:bookmarkEnd w:id="3"/>
      <w:r w:rsidRPr="00217C53">
        <w:rPr>
          <w:rFonts w:ascii="Aptos ExtraBold" w:hAnsi="Aptos ExtraBold"/>
          <w:szCs w:val="24"/>
        </w:rPr>
        <w:t>How do I create a thesis statement?</w:t>
      </w:r>
    </w:p>
    <w:p w14:paraId="7ABECC99" w14:textId="68376CAA" w:rsidR="00CD0B1F" w:rsidRPr="004A717C" w:rsidRDefault="00FB0377" w:rsidP="00B9266C">
      <w:pPr>
        <w:spacing w:after="0"/>
        <w:rPr>
          <w:rFonts w:ascii="Aptos SemiBold" w:hAnsi="Aptos SemiBold"/>
          <w:sz w:val="23"/>
          <w:szCs w:val="23"/>
        </w:rPr>
      </w:pPr>
      <w:r w:rsidRPr="004A717C">
        <w:rPr>
          <w:rFonts w:ascii="Aptos SemiBold" w:hAnsi="Aptos SemiBold"/>
          <w:sz w:val="23"/>
          <w:szCs w:val="23"/>
        </w:rPr>
        <w:t xml:space="preserve">There are many different approaches and methods to </w:t>
      </w:r>
      <w:r w:rsidR="003D0AC2" w:rsidRPr="004A717C">
        <w:rPr>
          <w:rFonts w:ascii="Aptos SemiBold" w:hAnsi="Aptos SemiBold"/>
          <w:sz w:val="23"/>
          <w:szCs w:val="23"/>
        </w:rPr>
        <w:t>create</w:t>
      </w:r>
      <w:r w:rsidRPr="004A717C">
        <w:rPr>
          <w:rFonts w:ascii="Aptos SemiBold" w:hAnsi="Aptos SemiBold"/>
          <w:sz w:val="23"/>
          <w:szCs w:val="23"/>
        </w:rPr>
        <w:t xml:space="preserve"> a thesis statement, and there is no one-size-fits-all method. The first step is typically to pick a general topic (or use the one assigned by the instructor). From there, you can start to narrow it down. </w:t>
      </w:r>
    </w:p>
    <w:p w14:paraId="621B6B31" w14:textId="77777777" w:rsidR="00CD0B1F" w:rsidRPr="004A717C" w:rsidRDefault="00CD0B1F" w:rsidP="006603C4">
      <w:pPr>
        <w:spacing w:after="0"/>
        <w:rPr>
          <w:rFonts w:ascii="Aptos SemiBold" w:hAnsi="Aptos SemiBold"/>
          <w:sz w:val="23"/>
          <w:szCs w:val="23"/>
        </w:rPr>
      </w:pPr>
    </w:p>
    <w:p w14:paraId="2C0DD34D" w14:textId="26C48606" w:rsidR="006603C4" w:rsidRPr="004A717C" w:rsidRDefault="006603C4" w:rsidP="006603C4">
      <w:pPr>
        <w:spacing w:after="0"/>
        <w:rPr>
          <w:rFonts w:ascii="Aptos SemiBold" w:hAnsi="Aptos SemiBold"/>
          <w:sz w:val="23"/>
          <w:szCs w:val="23"/>
        </w:rPr>
      </w:pPr>
      <w:r w:rsidRPr="004A717C">
        <w:rPr>
          <w:rFonts w:ascii="Aptos SemiBold" w:hAnsi="Aptos SemiBold"/>
          <w:sz w:val="23"/>
          <w:szCs w:val="23"/>
        </w:rPr>
        <w:t>Remember that there are many ways to arrive at thesis statements, and it’s not necessary to form a perfect, complete thesis before moving forward in the writing process. It is usually helpful to start with a working thesis</w:t>
      </w:r>
      <w:r w:rsidR="00534D7F" w:rsidRPr="004A717C">
        <w:rPr>
          <w:rFonts w:ascii="Aptos SemiBold" w:hAnsi="Aptos SemiBold"/>
          <w:sz w:val="23"/>
          <w:szCs w:val="23"/>
        </w:rPr>
        <w:t xml:space="preserve"> (</w:t>
      </w:r>
      <w:r w:rsidR="00B03350" w:rsidRPr="004A717C">
        <w:rPr>
          <w:rFonts w:ascii="Aptos SemiBold" w:hAnsi="Aptos SemiBold"/>
          <w:sz w:val="23"/>
          <w:szCs w:val="23"/>
        </w:rPr>
        <w:t xml:space="preserve">which is essentially </w:t>
      </w:r>
      <w:r w:rsidR="00A65B63" w:rsidRPr="004A717C">
        <w:rPr>
          <w:rFonts w:ascii="Aptos SemiBold" w:hAnsi="Aptos SemiBold"/>
          <w:sz w:val="23"/>
          <w:szCs w:val="23"/>
        </w:rPr>
        <w:t xml:space="preserve">a rough draft </w:t>
      </w:r>
      <w:r w:rsidR="003462E8" w:rsidRPr="004A717C">
        <w:rPr>
          <w:rFonts w:ascii="Aptos SemiBold" w:hAnsi="Aptos SemiBold"/>
          <w:sz w:val="23"/>
          <w:szCs w:val="23"/>
        </w:rPr>
        <w:t>of your thesis</w:t>
      </w:r>
      <w:r w:rsidR="00534D7F" w:rsidRPr="004A717C">
        <w:rPr>
          <w:rFonts w:ascii="Aptos SemiBold" w:hAnsi="Aptos SemiBold"/>
          <w:sz w:val="23"/>
          <w:szCs w:val="23"/>
        </w:rPr>
        <w:t>)</w:t>
      </w:r>
      <w:r w:rsidRPr="004A717C">
        <w:rPr>
          <w:rFonts w:ascii="Aptos SemiBold" w:hAnsi="Aptos SemiBold"/>
          <w:sz w:val="23"/>
          <w:szCs w:val="23"/>
        </w:rPr>
        <w:t>, but as you gather evidence and flesh out your arguments, it’s natural for the thesis to evolve and need adjustments.</w:t>
      </w:r>
    </w:p>
    <w:p w14:paraId="702E76D7" w14:textId="5C566301" w:rsidR="001946C9" w:rsidRPr="004A717C" w:rsidRDefault="004A717C" w:rsidP="00FB0377">
      <w:pPr>
        <w:rPr>
          <w:rFonts w:ascii="Aptos SemiBold" w:hAnsi="Aptos SemiBold"/>
          <w:sz w:val="23"/>
          <w:szCs w:val="23"/>
        </w:rPr>
      </w:pPr>
      <w:r>
        <w:rPr>
          <w:rFonts w:ascii="Aptos SemiBold" w:hAnsi="Aptos SemiBold"/>
          <w:sz w:val="23"/>
          <w:szCs w:val="23"/>
        </w:rPr>
        <w:br/>
      </w:r>
      <w:r w:rsidR="00701358" w:rsidRPr="004A717C">
        <w:rPr>
          <w:rFonts w:ascii="Aptos SemiBold" w:hAnsi="Aptos SemiBold"/>
          <w:sz w:val="23"/>
          <w:szCs w:val="23"/>
        </w:rPr>
        <w:t>See the next page for an example of how to narrow a general topic into a strong thesis statement</w:t>
      </w:r>
      <w:r w:rsidR="00B55ED2" w:rsidRPr="004A717C">
        <w:rPr>
          <w:rFonts w:ascii="Aptos SemiBold" w:hAnsi="Aptos SemiBold"/>
          <w:sz w:val="23"/>
          <w:szCs w:val="23"/>
        </w:rPr>
        <w:t>!</w:t>
      </w:r>
    </w:p>
    <w:p w14:paraId="0C0E1107" w14:textId="77777777" w:rsidR="001946C9" w:rsidRDefault="001946C9" w:rsidP="00FB0377">
      <w:pPr>
        <w:rPr>
          <w:rFonts w:ascii="Aptos SemiBold" w:hAnsi="Aptos SemiBold"/>
          <w:b/>
          <w:bCs/>
          <w:noProof/>
        </w:rPr>
      </w:pPr>
    </w:p>
    <w:p w14:paraId="1428C0D8" w14:textId="77777777" w:rsidR="00AA541A" w:rsidRDefault="00AA541A" w:rsidP="00FB0377">
      <w:pPr>
        <w:rPr>
          <w:rFonts w:ascii="Aptos SemiBold" w:hAnsi="Aptos SemiBold"/>
          <w:b/>
          <w:bCs/>
          <w:noProof/>
        </w:rPr>
      </w:pPr>
    </w:p>
    <w:p w14:paraId="552B3EB5" w14:textId="77777777" w:rsidR="00AA541A" w:rsidRDefault="00AA541A" w:rsidP="00FB0377">
      <w:pPr>
        <w:rPr>
          <w:rFonts w:ascii="Aptos SemiBold" w:hAnsi="Aptos SemiBold"/>
          <w:b/>
          <w:bCs/>
          <w:noProof/>
        </w:rPr>
      </w:pPr>
    </w:p>
    <w:p w14:paraId="73FFCB68" w14:textId="77777777" w:rsidR="00AA541A" w:rsidRDefault="00AA541A" w:rsidP="00FB0377">
      <w:pPr>
        <w:rPr>
          <w:rFonts w:ascii="Aptos SemiBold" w:hAnsi="Aptos SemiBold"/>
          <w:b/>
          <w:bCs/>
          <w:noProof/>
        </w:rPr>
      </w:pPr>
    </w:p>
    <w:p w14:paraId="6AB6111A" w14:textId="77777777" w:rsidR="00AA541A" w:rsidRDefault="00A23872" w:rsidP="00A23872">
      <w:pPr>
        <w:jc w:val="center"/>
        <w:rPr>
          <w:rFonts w:ascii="Aptos ExtraBold" w:hAnsi="Aptos ExtraBold"/>
          <w:b/>
          <w:bCs/>
          <w:noProof/>
          <w:sz w:val="24"/>
          <w:szCs w:val="24"/>
        </w:rPr>
      </w:pPr>
      <w:r w:rsidRPr="00A23872">
        <w:rPr>
          <w:rFonts w:ascii="Aptos ExtraBold" w:hAnsi="Aptos ExtraBold"/>
          <w:b/>
          <w:bCs/>
          <w:noProof/>
          <w:sz w:val="24"/>
          <w:szCs w:val="24"/>
        </w:rPr>
        <w:lastRenderedPageBreak/>
        <w:t>Moving from a general topic to a strong thesis statement</w:t>
      </w:r>
    </w:p>
    <w:p w14:paraId="3AF13BCB" w14:textId="77777777" w:rsidR="00A23872" w:rsidRDefault="00A23872" w:rsidP="00A23872">
      <w:pPr>
        <w:rPr>
          <w:rFonts w:ascii="Aptos ExtraBold" w:hAnsi="Aptos ExtraBold"/>
          <w:b/>
          <w:bCs/>
          <w:noProof/>
          <w:sz w:val="24"/>
          <w:szCs w:val="24"/>
        </w:rPr>
      </w:pPr>
    </w:p>
    <w:p w14:paraId="7ED5AD7C" w14:textId="4F4B2351" w:rsidR="00A23872" w:rsidRDefault="00A23872" w:rsidP="00B16940">
      <w:pPr>
        <w:spacing w:after="80"/>
        <w:jc w:val="both"/>
        <w:rPr>
          <w:rFonts w:ascii="Aptos ExtraBold" w:hAnsi="Aptos ExtraBold"/>
          <w:b/>
          <w:bCs/>
          <w:noProof/>
          <w:sz w:val="23"/>
          <w:szCs w:val="23"/>
        </w:rPr>
      </w:pPr>
      <w:r w:rsidRPr="00A23872">
        <w:rPr>
          <w:rFonts w:ascii="Aptos ExtraBold" w:hAnsi="Aptos ExtraBold"/>
          <w:b/>
          <w:bCs/>
          <w:noProof/>
          <w:sz w:val="23"/>
          <w:szCs w:val="23"/>
        </w:rPr>
        <w:t>Food and diets</w:t>
      </w:r>
    </w:p>
    <w:p w14:paraId="01603CF0" w14:textId="77777777" w:rsidR="00A23872" w:rsidRPr="001052C1" w:rsidRDefault="00A23872" w:rsidP="00A23872">
      <w:pPr>
        <w:pStyle w:val="ListParagraph"/>
        <w:numPr>
          <w:ilvl w:val="0"/>
          <w:numId w:val="7"/>
        </w:numPr>
        <w:jc w:val="both"/>
        <w:rPr>
          <w:rFonts w:ascii="Aptos SemiBold" w:hAnsi="Aptos SemiBold"/>
          <w:sz w:val="23"/>
          <w:szCs w:val="23"/>
        </w:rPr>
      </w:pPr>
      <w:r w:rsidRPr="001052C1">
        <w:rPr>
          <w:rFonts w:ascii="Aptos SemiBold" w:hAnsi="Aptos SemiBold"/>
          <w:sz w:val="23"/>
          <w:szCs w:val="23"/>
        </w:rPr>
        <w:t xml:space="preserve">This is the general topic. Try narrowing it to a specific </w:t>
      </w:r>
      <w:r w:rsidR="00894C09" w:rsidRPr="001052C1">
        <w:rPr>
          <w:rFonts w:ascii="Aptos SemiBold" w:hAnsi="Aptos SemiBold"/>
          <w:sz w:val="23"/>
          <w:szCs w:val="23"/>
        </w:rPr>
        <w:t>food or diet and population.</w:t>
      </w:r>
    </w:p>
    <w:p w14:paraId="3A7086A5" w14:textId="62042A98" w:rsidR="00894C09" w:rsidRDefault="00CF38B3" w:rsidP="00894C09">
      <w:pPr>
        <w:jc w:val="both"/>
        <w:rPr>
          <w:rFonts w:ascii="Aptos ExtraBold" w:hAnsi="Aptos ExtraBold"/>
          <w:sz w:val="23"/>
          <w:szCs w:val="23"/>
        </w:rPr>
      </w:pPr>
      <w:r>
        <w:rPr>
          <w:rFonts w:ascii="Aptos ExtraBold" w:hAnsi="Aptos ExtraBold"/>
          <w:noProof/>
          <w:sz w:val="23"/>
          <w:szCs w:val="23"/>
        </w:rPr>
        <mc:AlternateContent>
          <mc:Choice Requires="wps">
            <w:drawing>
              <wp:anchor distT="0" distB="0" distL="114300" distR="114300" simplePos="0" relativeHeight="251660288" behindDoc="0" locked="0" layoutInCell="1" allowOverlap="1" wp14:anchorId="727DD5D5" wp14:editId="26FF77B4">
                <wp:simplePos x="0" y="0"/>
                <wp:positionH relativeFrom="margin">
                  <wp:posOffset>2872740</wp:posOffset>
                </wp:positionH>
                <wp:positionV relativeFrom="paragraph">
                  <wp:posOffset>62230</wp:posOffset>
                </wp:positionV>
                <wp:extent cx="371475" cy="342900"/>
                <wp:effectExtent l="19050" t="0" r="28575" b="38100"/>
                <wp:wrapNone/>
                <wp:docPr id="56940142" name="Arrow: Down 2"/>
                <wp:cNvGraphicFramePr/>
                <a:graphic xmlns:a="http://schemas.openxmlformats.org/drawingml/2006/main">
                  <a:graphicData uri="http://schemas.microsoft.com/office/word/2010/wordprocessingShape">
                    <wps:wsp>
                      <wps:cNvSpPr/>
                      <wps:spPr>
                        <a:xfrm>
                          <a:off x="0" y="0"/>
                          <a:ext cx="371475" cy="34290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46862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226.2pt;margin-top:4.9pt;width:29.25pt;height:27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" adj="10800" fillcolor="black [3213]" strokecolor="#09101d [484]" strokeweight="1pt">
                <w10:wrap anchorx="margin"/>
              </v:shape>
            </w:pict>
          </mc:Fallback>
        </mc:AlternateContent>
      </w:r>
    </w:p>
    <w:p w14:paraId="63F9F4C8" w14:textId="77777777" w:rsidR="007807BF" w:rsidRDefault="007807BF" w:rsidP="00894C09">
      <w:pPr>
        <w:jc w:val="both"/>
        <w:rPr>
          <w:rFonts w:ascii="Aptos ExtraBold" w:hAnsi="Aptos ExtraBold"/>
          <w:sz w:val="23"/>
          <w:szCs w:val="23"/>
        </w:rPr>
      </w:pPr>
    </w:p>
    <w:p w14:paraId="4F2DC994" w14:textId="6F26AA02" w:rsidR="00894C09" w:rsidRDefault="00894C09" w:rsidP="00B16940">
      <w:pPr>
        <w:spacing w:after="80"/>
        <w:jc w:val="both"/>
        <w:rPr>
          <w:rFonts w:ascii="Aptos ExtraBold" w:hAnsi="Aptos ExtraBold"/>
          <w:sz w:val="23"/>
          <w:szCs w:val="23"/>
        </w:rPr>
      </w:pPr>
      <w:r>
        <w:rPr>
          <w:rFonts w:ascii="Aptos ExtraBold" w:hAnsi="Aptos ExtraBold"/>
          <w:sz w:val="23"/>
          <w:szCs w:val="23"/>
        </w:rPr>
        <w:t>Excess sugar consumption in teenagers</w:t>
      </w:r>
    </w:p>
    <w:p w14:paraId="51BA3F67" w14:textId="2A3BF138" w:rsidR="009B7D2C" w:rsidRPr="001052C1" w:rsidRDefault="009B7D2C" w:rsidP="009B7D2C">
      <w:pPr>
        <w:pStyle w:val="ListParagraph"/>
        <w:numPr>
          <w:ilvl w:val="0"/>
          <w:numId w:val="7"/>
        </w:numPr>
        <w:rPr>
          <w:rFonts w:ascii="Aptos SemiBold" w:hAnsi="Aptos SemiBold"/>
          <w:sz w:val="23"/>
          <w:szCs w:val="23"/>
        </w:rPr>
      </w:pPr>
      <w:r w:rsidRPr="001052C1">
        <w:rPr>
          <w:rFonts w:ascii="Aptos SemiBold" w:hAnsi="Aptos SemiBold"/>
          <w:sz w:val="23"/>
          <w:szCs w:val="23"/>
        </w:rPr>
        <w:t xml:space="preserve">This is much more specific, but it’s still just a topic. Sometimes it’s helpful to research more information or facts on the topic to help create a thesis. </w:t>
      </w:r>
    </w:p>
    <w:p w14:paraId="78B93564" w14:textId="47785534" w:rsidR="009B7D2C" w:rsidRDefault="00CF38B3" w:rsidP="009B7D2C">
      <w:pPr>
        <w:rPr>
          <w:rFonts w:ascii="Aptos ExtraBold" w:hAnsi="Aptos ExtraBold"/>
          <w:sz w:val="23"/>
          <w:szCs w:val="23"/>
        </w:rPr>
      </w:pPr>
      <w:r>
        <w:rPr>
          <w:rFonts w:ascii="Aptos ExtraBold" w:hAnsi="Aptos ExtraBold"/>
          <w:noProof/>
          <w:sz w:val="23"/>
          <w:szCs w:val="23"/>
        </w:rPr>
        <mc:AlternateContent>
          <mc:Choice Requires="wps">
            <w:drawing>
              <wp:anchor distT="0" distB="0" distL="114300" distR="114300" simplePos="0" relativeHeight="251662336" behindDoc="0" locked="0" layoutInCell="1" allowOverlap="1" wp14:anchorId="6CD8316B" wp14:editId="2FF2B842">
                <wp:simplePos x="0" y="0"/>
                <wp:positionH relativeFrom="margin">
                  <wp:posOffset>2872740</wp:posOffset>
                </wp:positionH>
                <wp:positionV relativeFrom="paragraph">
                  <wp:posOffset>93980</wp:posOffset>
                </wp:positionV>
                <wp:extent cx="371475" cy="342900"/>
                <wp:effectExtent l="19050" t="0" r="28575" b="38100"/>
                <wp:wrapNone/>
                <wp:docPr id="616707841" name="Arrow: Down 2"/>
                <wp:cNvGraphicFramePr/>
                <a:graphic xmlns:a="http://schemas.openxmlformats.org/drawingml/2006/main">
                  <a:graphicData uri="http://schemas.microsoft.com/office/word/2010/wordprocessingShape">
                    <wps:wsp>
                      <wps:cNvSpPr/>
                      <wps:spPr>
                        <a:xfrm>
                          <a:off x="0" y="0"/>
                          <a:ext cx="371475" cy="34290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B8B0D3" id="Arrow: Down 2" o:spid="_x0000_s1026" type="#_x0000_t67" style="position:absolute;margin-left:226.2pt;margin-top:7.4pt;width:29.25pt;height:27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" adj="10800" fillcolor="black [3213]" strokecolor="#09101d [484]" strokeweight="1pt">
                <w10:wrap anchorx="margin"/>
              </v:shape>
            </w:pict>
          </mc:Fallback>
        </mc:AlternateContent>
      </w:r>
    </w:p>
    <w:p w14:paraId="6BA01C64" w14:textId="77777777" w:rsidR="007807BF" w:rsidRDefault="007807BF" w:rsidP="009B7D2C">
      <w:pPr>
        <w:rPr>
          <w:rFonts w:ascii="Aptos ExtraBold" w:hAnsi="Aptos ExtraBold"/>
          <w:sz w:val="23"/>
          <w:szCs w:val="23"/>
        </w:rPr>
      </w:pPr>
    </w:p>
    <w:p w14:paraId="1697DE8C" w14:textId="30029FEF" w:rsidR="009B7D2C" w:rsidRPr="00B418BE" w:rsidRDefault="00433975" w:rsidP="00B16940">
      <w:pPr>
        <w:spacing w:after="80"/>
        <w:rPr>
          <w:rFonts w:ascii="Aptos ExtraBold" w:hAnsi="Aptos ExtraBold"/>
          <w:b/>
          <w:bCs/>
          <w:sz w:val="23"/>
          <w:szCs w:val="23"/>
        </w:rPr>
      </w:pPr>
      <w:r w:rsidRPr="00433975">
        <w:rPr>
          <w:rFonts w:ascii="Aptos ExtraBold" w:hAnsi="Aptos ExtraBold"/>
          <w:b/>
          <w:bCs/>
          <w:sz w:val="23"/>
          <w:szCs w:val="23"/>
        </w:rPr>
        <w:t>Studies show that the average teenager consumes twice the recommended daily amount of sugar, mainly through sweetened drinks.</w:t>
      </w:r>
    </w:p>
    <w:p w14:paraId="0436A4DC" w14:textId="5A2F7014" w:rsidR="00B418BE" w:rsidRPr="001052C1" w:rsidRDefault="00B418BE" w:rsidP="00B418BE">
      <w:pPr>
        <w:numPr>
          <w:ilvl w:val="0"/>
          <w:numId w:val="10"/>
        </w:numPr>
        <w:rPr>
          <w:rFonts w:ascii="Aptos SemiBold" w:hAnsi="Aptos SemiBold"/>
          <w:sz w:val="23"/>
          <w:szCs w:val="23"/>
        </w:rPr>
      </w:pPr>
      <w:r w:rsidRPr="001052C1">
        <w:rPr>
          <w:rFonts w:ascii="Aptos SemiBold" w:hAnsi="Aptos SemiBold"/>
          <w:sz w:val="23"/>
          <w:szCs w:val="23"/>
        </w:rPr>
        <w:t>This is a good start to a thesis statement, but it needs to go beyond a statement of fact. What could be done about this issue?</w:t>
      </w:r>
    </w:p>
    <w:p w14:paraId="393FD343" w14:textId="19E3152E" w:rsidR="00B418BE" w:rsidRDefault="00CF38B3" w:rsidP="009B7D2C">
      <w:pPr>
        <w:rPr>
          <w:rFonts w:ascii="Aptos ExtraBold" w:hAnsi="Aptos ExtraBold"/>
          <w:sz w:val="23"/>
          <w:szCs w:val="23"/>
        </w:rPr>
      </w:pPr>
      <w:r>
        <w:rPr>
          <w:rFonts w:ascii="Aptos ExtraBold" w:hAnsi="Aptos ExtraBold"/>
          <w:noProof/>
          <w:sz w:val="23"/>
          <w:szCs w:val="23"/>
        </w:rPr>
        <mc:AlternateContent>
          <mc:Choice Requires="wps">
            <w:drawing>
              <wp:anchor distT="0" distB="0" distL="114300" distR="114300" simplePos="0" relativeHeight="251664384" behindDoc="0" locked="0" layoutInCell="1" allowOverlap="1" wp14:anchorId="6BA09DBF" wp14:editId="5800A795">
                <wp:simplePos x="0" y="0"/>
                <wp:positionH relativeFrom="margin">
                  <wp:align>center</wp:align>
                </wp:positionH>
                <wp:positionV relativeFrom="paragraph">
                  <wp:posOffset>57150</wp:posOffset>
                </wp:positionV>
                <wp:extent cx="371475" cy="342900"/>
                <wp:effectExtent l="19050" t="0" r="28575" b="38100"/>
                <wp:wrapNone/>
                <wp:docPr id="1324486997" name="Arrow: Down 2"/>
                <wp:cNvGraphicFramePr/>
                <a:graphic xmlns:a="http://schemas.openxmlformats.org/drawingml/2006/main">
                  <a:graphicData uri="http://schemas.microsoft.com/office/word/2010/wordprocessingShape">
                    <wps:wsp>
                      <wps:cNvSpPr/>
                      <wps:spPr>
                        <a:xfrm>
                          <a:off x="0" y="0"/>
                          <a:ext cx="371475" cy="34290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C6FC04" id="Arrow: Down 2" o:spid="_x0000_s1026" type="#_x0000_t67" style="position:absolute;margin-left:0;margin-top:4.5pt;width:29.25pt;height:27pt;z-index:2516643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" adj="10800" fillcolor="black [3213]" strokecolor="#09101d [484]" strokeweight="1pt">
                <w10:wrap anchorx="margin"/>
              </v:shape>
            </w:pict>
          </mc:Fallback>
        </mc:AlternateContent>
      </w:r>
    </w:p>
    <w:p w14:paraId="30922F25" w14:textId="77777777" w:rsidR="007807BF" w:rsidRDefault="007807BF" w:rsidP="009B7D2C">
      <w:pPr>
        <w:rPr>
          <w:rFonts w:ascii="Aptos ExtraBold" w:hAnsi="Aptos ExtraBold"/>
          <w:sz w:val="23"/>
          <w:szCs w:val="23"/>
        </w:rPr>
      </w:pPr>
    </w:p>
    <w:p w14:paraId="5B7E1510" w14:textId="4F9B3001" w:rsidR="00B418BE" w:rsidRPr="001052C1" w:rsidRDefault="000314BB" w:rsidP="00B16940">
      <w:pPr>
        <w:spacing w:after="80"/>
        <w:rPr>
          <w:rFonts w:ascii="Aptos ExtraBold" w:hAnsi="Aptos ExtraBold"/>
          <w:b/>
          <w:bCs/>
          <w:sz w:val="23"/>
          <w:szCs w:val="23"/>
        </w:rPr>
      </w:pPr>
      <w:r w:rsidRPr="000314BB">
        <w:rPr>
          <w:rFonts w:ascii="Aptos ExtraBold" w:hAnsi="Aptos ExtraBold"/>
          <w:b/>
          <w:bCs/>
          <w:sz w:val="23"/>
          <w:szCs w:val="23"/>
        </w:rPr>
        <w:t>We should reduce sugar consumption in high schools.</w:t>
      </w:r>
    </w:p>
    <w:p w14:paraId="02C3551C" w14:textId="3A08CFE5" w:rsidR="0042287E" w:rsidRDefault="0042287E" w:rsidP="0042287E">
      <w:pPr>
        <w:numPr>
          <w:ilvl w:val="0"/>
          <w:numId w:val="12"/>
        </w:numPr>
        <w:rPr>
          <w:rFonts w:ascii="Aptos SemiBold" w:hAnsi="Aptos SemiBold"/>
          <w:sz w:val="23"/>
          <w:szCs w:val="23"/>
        </w:rPr>
      </w:pPr>
      <w:r w:rsidRPr="001052C1">
        <w:rPr>
          <w:rFonts w:ascii="Aptos SemiBold" w:hAnsi="Aptos SemiBold"/>
          <w:sz w:val="23"/>
          <w:szCs w:val="23"/>
        </w:rPr>
        <w:t>This moves us even closer by taking a clear stance, but a reader might be left wondering, “How?” What are some possible solutions to reduce sugar consumption in high schools?</w:t>
      </w:r>
    </w:p>
    <w:p w14:paraId="48899E81" w14:textId="3B5C62EE" w:rsidR="007807BF" w:rsidRPr="001052C1" w:rsidRDefault="00B16940" w:rsidP="007807BF">
      <w:pPr>
        <w:ind w:left="720"/>
        <w:rPr>
          <w:rFonts w:ascii="Aptos SemiBold" w:hAnsi="Aptos SemiBold"/>
          <w:sz w:val="23"/>
          <w:szCs w:val="23"/>
        </w:rPr>
      </w:pPr>
      <w:r>
        <w:rPr>
          <w:rFonts w:ascii="Aptos ExtraBold" w:hAnsi="Aptos ExtraBold"/>
          <w:noProof/>
          <w:sz w:val="23"/>
          <w:szCs w:val="23"/>
        </w:rPr>
        <mc:AlternateContent>
          <mc:Choice Requires="wps">
            <w:drawing>
              <wp:anchor distT="0" distB="0" distL="114300" distR="114300" simplePos="0" relativeHeight="251666432" behindDoc="0" locked="0" layoutInCell="1" allowOverlap="1" wp14:anchorId="70A09E7B" wp14:editId="3E5C4DE6">
                <wp:simplePos x="0" y="0"/>
                <wp:positionH relativeFrom="margin">
                  <wp:align>center</wp:align>
                </wp:positionH>
                <wp:positionV relativeFrom="paragraph">
                  <wp:posOffset>10795</wp:posOffset>
                </wp:positionV>
                <wp:extent cx="371475" cy="342900"/>
                <wp:effectExtent l="19050" t="0" r="28575" b="38100"/>
                <wp:wrapNone/>
                <wp:docPr id="250333513" name="Arrow: Down 2"/>
                <wp:cNvGraphicFramePr/>
                <a:graphic xmlns:a="http://schemas.openxmlformats.org/drawingml/2006/main">
                  <a:graphicData uri="http://schemas.microsoft.com/office/word/2010/wordprocessingShape">
                    <wps:wsp>
                      <wps:cNvSpPr/>
                      <wps:spPr>
                        <a:xfrm>
                          <a:off x="0" y="0"/>
                          <a:ext cx="371475" cy="34290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7C6491" id="Arrow: Down 2" o:spid="_x0000_s1026" type="#_x0000_t67" style="position:absolute;margin-left:0;margin-top:.85pt;width:29.25pt;height:27pt;z-index:2516664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" adj="10800" fillcolor="black [3213]" strokecolor="#09101d [484]" strokeweight="1pt">
                <w10:wrap anchorx="margin"/>
              </v:shape>
            </w:pict>
          </mc:Fallback>
        </mc:AlternateContent>
      </w:r>
    </w:p>
    <w:p w14:paraId="5EF5B632" w14:textId="598617F3" w:rsidR="0042287E" w:rsidRDefault="0042287E" w:rsidP="009B7D2C">
      <w:pPr>
        <w:rPr>
          <w:rFonts w:ascii="Aptos ExtraBold" w:hAnsi="Aptos ExtraBold"/>
          <w:sz w:val="23"/>
          <w:szCs w:val="23"/>
        </w:rPr>
      </w:pPr>
    </w:p>
    <w:p w14:paraId="34251707" w14:textId="271E07DC" w:rsidR="00703E08" w:rsidRPr="001052C1" w:rsidRDefault="00703E08" w:rsidP="00B16940">
      <w:pPr>
        <w:spacing w:after="80"/>
        <w:rPr>
          <w:rFonts w:ascii="Aptos ExtraBold" w:hAnsi="Aptos ExtraBold"/>
          <w:b/>
          <w:bCs/>
          <w:sz w:val="23"/>
          <w:szCs w:val="23"/>
        </w:rPr>
      </w:pPr>
      <w:r w:rsidRPr="00703E08">
        <w:rPr>
          <w:rFonts w:ascii="Aptos ExtraBold" w:hAnsi="Aptos ExtraBold"/>
          <w:b/>
          <w:bCs/>
          <w:sz w:val="23"/>
          <w:szCs w:val="23"/>
        </w:rPr>
        <w:t>High schools should only offer water in their cafeterias and vending machines.</w:t>
      </w:r>
    </w:p>
    <w:p w14:paraId="513DB221" w14:textId="40F648EA" w:rsidR="00D039D4" w:rsidRPr="001052C1" w:rsidRDefault="00D039D4" w:rsidP="00D039D4">
      <w:pPr>
        <w:numPr>
          <w:ilvl w:val="0"/>
          <w:numId w:val="14"/>
        </w:numPr>
        <w:rPr>
          <w:rFonts w:ascii="Aptos SemiBold" w:hAnsi="Aptos SemiBold"/>
          <w:sz w:val="23"/>
          <w:szCs w:val="23"/>
        </w:rPr>
      </w:pPr>
      <w:r w:rsidRPr="001052C1">
        <w:rPr>
          <w:rFonts w:ascii="Aptos SemiBold" w:hAnsi="Aptos SemiBold"/>
          <w:sz w:val="23"/>
          <w:szCs w:val="23"/>
        </w:rPr>
        <w:t>Not only is this a specific proposal, but it is also debatable; chances are not everyone agrees or likes the idea of only serving water at high schools. Now is the time to put everything together, including that statistic!</w:t>
      </w:r>
    </w:p>
    <w:p w14:paraId="71C1341A" w14:textId="624C1B27" w:rsidR="00D039D4" w:rsidRDefault="00B16940" w:rsidP="009B7D2C">
      <w:pPr>
        <w:rPr>
          <w:rFonts w:ascii="Aptos ExtraBold" w:hAnsi="Aptos ExtraBold"/>
          <w:sz w:val="23"/>
          <w:szCs w:val="23"/>
        </w:rPr>
      </w:pPr>
      <w:r>
        <w:rPr>
          <w:rFonts w:ascii="Aptos ExtraBold" w:hAnsi="Aptos ExtraBold"/>
          <w:noProof/>
          <w:sz w:val="23"/>
          <w:szCs w:val="23"/>
        </w:rPr>
        <mc:AlternateContent>
          <mc:Choice Requires="wps">
            <w:drawing>
              <wp:anchor distT="0" distB="0" distL="114300" distR="114300" simplePos="0" relativeHeight="251668480" behindDoc="0" locked="0" layoutInCell="1" allowOverlap="1" wp14:anchorId="71655F78" wp14:editId="1CBA8714">
                <wp:simplePos x="0" y="0"/>
                <wp:positionH relativeFrom="margin">
                  <wp:align>center</wp:align>
                </wp:positionH>
                <wp:positionV relativeFrom="paragraph">
                  <wp:posOffset>81915</wp:posOffset>
                </wp:positionV>
                <wp:extent cx="371475" cy="342900"/>
                <wp:effectExtent l="19050" t="0" r="28575" b="38100"/>
                <wp:wrapNone/>
                <wp:docPr id="1309767730" name="Arrow: Down 2"/>
                <wp:cNvGraphicFramePr/>
                <a:graphic xmlns:a="http://schemas.openxmlformats.org/drawingml/2006/main">
                  <a:graphicData uri="http://schemas.microsoft.com/office/word/2010/wordprocessingShape">
                    <wps:wsp>
                      <wps:cNvSpPr/>
                      <wps:spPr>
                        <a:xfrm>
                          <a:off x="0" y="0"/>
                          <a:ext cx="371475" cy="34290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1DC716" id="Arrow: Down 2" o:spid="_x0000_s1026" type="#_x0000_t67" style="position:absolute;margin-left:0;margin-top:6.45pt;width:29.25pt;height:27pt;z-index:2516684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" adj="10800" fillcolor="black [3213]" strokecolor="#09101d [484]" strokeweight="1pt">
                <w10:wrap anchorx="margin"/>
              </v:shape>
            </w:pict>
          </mc:Fallback>
        </mc:AlternateContent>
      </w:r>
    </w:p>
    <w:p w14:paraId="2EE37218" w14:textId="77777777" w:rsidR="007807BF" w:rsidRDefault="007807BF" w:rsidP="009B7D2C">
      <w:pPr>
        <w:rPr>
          <w:rFonts w:ascii="Aptos ExtraBold" w:hAnsi="Aptos ExtraBold"/>
          <w:sz w:val="23"/>
          <w:szCs w:val="23"/>
        </w:rPr>
      </w:pPr>
    </w:p>
    <w:p w14:paraId="0842DF6A" w14:textId="57A2F5B5" w:rsidR="005F5F11" w:rsidRPr="001052C1" w:rsidRDefault="005F5F11" w:rsidP="00B16940">
      <w:pPr>
        <w:spacing w:after="80"/>
        <w:rPr>
          <w:rFonts w:ascii="Aptos ExtraBold" w:hAnsi="Aptos ExtraBold"/>
          <w:b/>
          <w:bCs/>
          <w:sz w:val="23"/>
          <w:szCs w:val="23"/>
        </w:rPr>
      </w:pPr>
      <w:r w:rsidRPr="005F5F11">
        <w:rPr>
          <w:rFonts w:ascii="Aptos ExtraBold" w:hAnsi="Aptos ExtraBold"/>
          <w:b/>
          <w:bCs/>
          <w:sz w:val="23"/>
          <w:szCs w:val="23"/>
        </w:rPr>
        <w:t>Because the average teenager consumes twice the recommended daily amount of sugar—with sweetened beverages as the main culprit—high schools should only offer water in their cafeterias and vending machines.</w:t>
      </w:r>
    </w:p>
    <w:p w14:paraId="06ED747C" w14:textId="77777777" w:rsidR="001052C1" w:rsidRPr="001052C1" w:rsidRDefault="001052C1" w:rsidP="001052C1">
      <w:pPr>
        <w:numPr>
          <w:ilvl w:val="0"/>
          <w:numId w:val="16"/>
        </w:numPr>
        <w:rPr>
          <w:rFonts w:ascii="Aptos SemiBold" w:hAnsi="Aptos SemiBold"/>
          <w:sz w:val="23"/>
          <w:szCs w:val="23"/>
        </w:rPr>
      </w:pPr>
      <w:r w:rsidRPr="001052C1">
        <w:rPr>
          <w:rFonts w:ascii="Aptos SemiBold" w:hAnsi="Aptos SemiBold"/>
          <w:sz w:val="23"/>
          <w:szCs w:val="23"/>
        </w:rPr>
        <w:t>This is a strong thesis that is clear, limited, argumentative, succinct, and supported!</w:t>
      </w:r>
    </w:p>
    <w:p w14:paraId="3D06A143" w14:textId="2FED2C80" w:rsidR="001052C1" w:rsidRPr="009B7D2C" w:rsidRDefault="001052C1" w:rsidP="009B7D2C">
      <w:pPr>
        <w:rPr>
          <w:rFonts w:ascii="Aptos ExtraBold" w:hAnsi="Aptos ExtraBold"/>
          <w:sz w:val="23"/>
          <w:szCs w:val="23"/>
        </w:rPr>
        <w:sectPr w:rsidR="001052C1" w:rsidRPr="009B7D2C" w:rsidSect="004A717C">
          <w:pgSz w:w="12240" w:h="15840"/>
          <w:pgMar w:top="1008" w:right="1296" w:bottom="1008" w:left="1296" w:header="720" w:footer="720" w:gutter="0"/>
          <w:cols w:space="720"/>
          <w:docGrid w:linePitch="360"/>
        </w:sectPr>
      </w:pPr>
    </w:p>
    <w:p w14:paraId="70522F35" w14:textId="39D5A0B3" w:rsidR="00443099" w:rsidRPr="00D25E40" w:rsidRDefault="00BD4990" w:rsidP="007C5800">
      <w:pPr>
        <w:pStyle w:val="Heading1"/>
        <w:spacing w:before="0" w:after="240"/>
        <w:jc w:val="center"/>
        <w:rPr>
          <w:rFonts w:ascii="Aptos ExtraBold" w:hAnsi="Aptos ExtraBold"/>
        </w:rPr>
      </w:pPr>
      <w:bookmarkStart w:id="4" w:name="_What_are_some"/>
      <w:bookmarkEnd w:id="4"/>
      <w:r w:rsidRPr="00D25E40">
        <w:rPr>
          <w:rFonts w:ascii="Aptos ExtraBold" w:hAnsi="Aptos ExtraBold"/>
        </w:rPr>
        <w:lastRenderedPageBreak/>
        <w:t>W</w:t>
      </w:r>
      <w:r w:rsidR="00272B93" w:rsidRPr="00D25E40">
        <w:rPr>
          <w:rFonts w:ascii="Aptos ExtraBold" w:hAnsi="Aptos ExtraBold"/>
        </w:rPr>
        <w:t>hat are some common issues with thesis statements?</w:t>
      </w:r>
    </w:p>
    <w:tbl>
      <w:tblPr>
        <w:tblStyle w:val="TableGrid"/>
        <w:tblW w:w="14130" w:type="dxa"/>
        <w:tblInd w:w="-635" w:type="dxa"/>
        <w:tblCellMar>
          <w:top w:w="72" w:type="dxa"/>
          <w:bottom w:w="72" w:type="dxa"/>
        </w:tblCellMar>
        <w:tblLook w:val="04A0" w:firstRow="1" w:lastRow="0" w:firstColumn="1" w:lastColumn="0" w:noHBand="0" w:noVBand="1"/>
      </w:tblPr>
      <w:tblGrid>
        <w:gridCol w:w="3240"/>
        <w:gridCol w:w="4950"/>
        <w:gridCol w:w="5940"/>
      </w:tblGrid>
      <w:tr w:rsidR="009E00F3" w:rsidRPr="00C62246" w14:paraId="0C4B49BC" w14:textId="77777777" w:rsidTr="00E3084C">
        <w:trPr>
          <w:trHeight w:val="432"/>
        </w:trPr>
        <w:tc>
          <w:tcPr>
            <w:tcW w:w="3240" w:type="dxa"/>
            <w:shd w:val="clear" w:color="auto" w:fill="E7E6E6" w:themeFill="background2"/>
            <w:vAlign w:val="center"/>
          </w:tcPr>
          <w:p w14:paraId="24B1BFAC" w14:textId="53EDC776" w:rsidR="009E00F3" w:rsidRPr="00AA2538" w:rsidRDefault="0058049C" w:rsidP="00DA13EE">
            <w:pPr>
              <w:pStyle w:val="Default"/>
              <w:spacing w:line="276" w:lineRule="auto"/>
              <w:jc w:val="center"/>
              <w:rPr>
                <w:rFonts w:ascii="Aptos ExtraBold" w:hAnsi="Aptos ExtraBold"/>
                <w:b/>
                <w:bCs/>
                <w:sz w:val="22"/>
                <w:szCs w:val="22"/>
              </w:rPr>
            </w:pPr>
            <w:r w:rsidRPr="00AA2538">
              <w:rPr>
                <w:rFonts w:ascii="Aptos ExtraBold" w:hAnsi="Aptos ExtraBold"/>
                <w:b/>
                <w:bCs/>
                <w:sz w:val="22"/>
                <w:szCs w:val="22"/>
              </w:rPr>
              <w:t>Problem + Solution</w:t>
            </w:r>
          </w:p>
        </w:tc>
        <w:tc>
          <w:tcPr>
            <w:tcW w:w="4950" w:type="dxa"/>
            <w:shd w:val="clear" w:color="auto" w:fill="E7E6E6" w:themeFill="background2"/>
            <w:vAlign w:val="center"/>
          </w:tcPr>
          <w:p w14:paraId="5212E820" w14:textId="24E5FE54" w:rsidR="009E00F3" w:rsidRPr="00AA2538" w:rsidRDefault="00D71440" w:rsidP="00DA13EE">
            <w:pPr>
              <w:pStyle w:val="Default"/>
              <w:spacing w:line="276" w:lineRule="auto"/>
              <w:jc w:val="center"/>
              <w:rPr>
                <w:rFonts w:ascii="Aptos ExtraBold" w:hAnsi="Aptos ExtraBold"/>
                <w:b/>
                <w:bCs/>
                <w:sz w:val="22"/>
                <w:szCs w:val="22"/>
              </w:rPr>
            </w:pPr>
            <w:r w:rsidRPr="00AA2538">
              <w:rPr>
                <w:rFonts w:ascii="Aptos ExtraBold" w:hAnsi="Aptos ExtraBold"/>
                <w:b/>
                <w:bCs/>
                <w:sz w:val="22"/>
                <w:szCs w:val="22"/>
              </w:rPr>
              <w:t>Example</w:t>
            </w:r>
          </w:p>
        </w:tc>
        <w:tc>
          <w:tcPr>
            <w:tcW w:w="5940" w:type="dxa"/>
            <w:shd w:val="clear" w:color="auto" w:fill="E7E6E6" w:themeFill="background2"/>
            <w:vAlign w:val="center"/>
          </w:tcPr>
          <w:p w14:paraId="3A5FE7C5" w14:textId="598D39DA" w:rsidR="009E00F3" w:rsidRPr="00AA2538" w:rsidRDefault="00D71440" w:rsidP="00DA13EE">
            <w:pPr>
              <w:pStyle w:val="Default"/>
              <w:spacing w:line="276" w:lineRule="auto"/>
              <w:jc w:val="center"/>
              <w:rPr>
                <w:rFonts w:ascii="Aptos ExtraBold" w:hAnsi="Aptos ExtraBold"/>
                <w:b/>
                <w:bCs/>
                <w:sz w:val="22"/>
                <w:szCs w:val="22"/>
              </w:rPr>
            </w:pPr>
            <w:r w:rsidRPr="00AA2538">
              <w:rPr>
                <w:rFonts w:ascii="Aptos ExtraBold" w:hAnsi="Aptos ExtraBold"/>
                <w:b/>
                <w:bCs/>
                <w:sz w:val="22"/>
                <w:szCs w:val="22"/>
              </w:rPr>
              <w:t>Revised Version</w:t>
            </w:r>
          </w:p>
        </w:tc>
      </w:tr>
      <w:tr w:rsidR="009E00F3" w:rsidRPr="00C62246" w14:paraId="7A145348" w14:textId="77777777" w:rsidTr="00E3084C">
        <w:tc>
          <w:tcPr>
            <w:tcW w:w="3240" w:type="dxa"/>
            <w:vAlign w:val="center"/>
          </w:tcPr>
          <w:p w14:paraId="7513DDAC" w14:textId="7A02BC25" w:rsidR="0058049C" w:rsidRPr="00D8251B" w:rsidRDefault="00D71440" w:rsidP="00DA13EE">
            <w:pPr>
              <w:pStyle w:val="Default"/>
              <w:spacing w:after="40" w:line="276" w:lineRule="auto"/>
              <w:rPr>
                <w:rFonts w:ascii="Aptos SemiBold" w:hAnsi="Aptos SemiBold"/>
                <w:sz w:val="23"/>
                <w:szCs w:val="23"/>
              </w:rPr>
            </w:pPr>
            <w:r w:rsidRPr="00D8251B">
              <w:rPr>
                <w:rFonts w:ascii="Aptos SemiBold" w:hAnsi="Aptos SemiBold"/>
                <w:sz w:val="23"/>
                <w:szCs w:val="23"/>
              </w:rPr>
              <w:t>Too broad or vague</w:t>
            </w:r>
          </w:p>
          <w:p w14:paraId="3F586A9E" w14:textId="2C2BAA10" w:rsidR="0058049C" w:rsidRPr="00D8251B" w:rsidRDefault="0058049C" w:rsidP="00DA13EE">
            <w:pPr>
              <w:pStyle w:val="Default"/>
              <w:numPr>
                <w:ilvl w:val="0"/>
                <w:numId w:val="3"/>
              </w:numPr>
              <w:spacing w:after="40" w:line="276" w:lineRule="auto"/>
              <w:rPr>
                <w:rFonts w:ascii="Aptos SemiBold" w:hAnsi="Aptos SemiBold"/>
                <w:sz w:val="23"/>
                <w:szCs w:val="23"/>
              </w:rPr>
            </w:pPr>
            <w:r w:rsidRPr="00D8251B">
              <w:rPr>
                <w:rFonts w:ascii="Aptos SemiBold" w:hAnsi="Aptos SemiBold"/>
                <w:sz w:val="23"/>
                <w:szCs w:val="23"/>
              </w:rPr>
              <w:t>Narrow the focus</w:t>
            </w:r>
          </w:p>
        </w:tc>
        <w:tc>
          <w:tcPr>
            <w:tcW w:w="4950" w:type="dxa"/>
            <w:vAlign w:val="center"/>
          </w:tcPr>
          <w:p w14:paraId="3DFF0784" w14:textId="00171891" w:rsidR="009E00F3" w:rsidRPr="00D8251B" w:rsidRDefault="00E141FB" w:rsidP="00DA13EE">
            <w:pPr>
              <w:pStyle w:val="Default"/>
              <w:spacing w:after="40" w:line="22" w:lineRule="atLeast"/>
              <w:rPr>
                <w:rFonts w:ascii="Aptos SemiBold" w:hAnsi="Aptos SemiBold"/>
                <w:sz w:val="23"/>
                <w:szCs w:val="23"/>
              </w:rPr>
            </w:pPr>
            <w:r w:rsidRPr="00D8251B">
              <w:rPr>
                <w:rFonts w:ascii="Aptos SemiBold" w:hAnsi="Aptos SemiBold"/>
                <w:sz w:val="23"/>
                <w:szCs w:val="23"/>
              </w:rPr>
              <w:t>School uniforms are a pretty good thing overall.</w:t>
            </w:r>
          </w:p>
        </w:tc>
        <w:tc>
          <w:tcPr>
            <w:tcW w:w="5940" w:type="dxa"/>
            <w:vAlign w:val="center"/>
          </w:tcPr>
          <w:p w14:paraId="7BD01DCE" w14:textId="07B79945" w:rsidR="009E00F3" w:rsidRPr="00D8251B" w:rsidRDefault="00E141FB" w:rsidP="00DA13EE">
            <w:pPr>
              <w:pStyle w:val="Default"/>
              <w:spacing w:after="40" w:line="22" w:lineRule="atLeast"/>
              <w:rPr>
                <w:rFonts w:ascii="Aptos SemiBold" w:hAnsi="Aptos SemiBold"/>
                <w:sz w:val="23"/>
                <w:szCs w:val="23"/>
              </w:rPr>
            </w:pPr>
            <w:r w:rsidRPr="00D8251B">
              <w:rPr>
                <w:rFonts w:ascii="Aptos SemiBold" w:hAnsi="Aptos SemiBold"/>
                <w:sz w:val="23"/>
                <w:szCs w:val="23"/>
              </w:rPr>
              <w:t>Uniforms should be mandatory at high schools because they directly improve academic performance, belongingness, and school image.</w:t>
            </w:r>
          </w:p>
        </w:tc>
      </w:tr>
      <w:tr w:rsidR="009E00F3" w:rsidRPr="00C62246" w14:paraId="3FF225D1" w14:textId="77777777" w:rsidTr="00E3084C">
        <w:tc>
          <w:tcPr>
            <w:tcW w:w="3240" w:type="dxa"/>
            <w:vAlign w:val="center"/>
          </w:tcPr>
          <w:p w14:paraId="464D6880" w14:textId="77777777" w:rsidR="009E00F3" w:rsidRPr="00D8251B" w:rsidRDefault="003D3079" w:rsidP="00DA13EE">
            <w:pPr>
              <w:pStyle w:val="Default"/>
              <w:spacing w:after="40" w:line="276" w:lineRule="auto"/>
              <w:rPr>
                <w:rFonts w:ascii="Aptos SemiBold" w:hAnsi="Aptos SemiBold"/>
                <w:sz w:val="23"/>
                <w:szCs w:val="23"/>
              </w:rPr>
            </w:pPr>
            <w:r w:rsidRPr="00D8251B">
              <w:rPr>
                <w:rFonts w:ascii="Aptos SemiBold" w:hAnsi="Aptos SemiBold"/>
                <w:sz w:val="23"/>
                <w:szCs w:val="23"/>
              </w:rPr>
              <w:t>Too complicated</w:t>
            </w:r>
          </w:p>
          <w:p w14:paraId="259B60E0" w14:textId="15BE2B6B" w:rsidR="0038694D" w:rsidRPr="00D8251B" w:rsidRDefault="0038694D" w:rsidP="00DA13EE">
            <w:pPr>
              <w:pStyle w:val="Default"/>
              <w:numPr>
                <w:ilvl w:val="0"/>
                <w:numId w:val="3"/>
              </w:numPr>
              <w:spacing w:after="40" w:line="276" w:lineRule="auto"/>
              <w:rPr>
                <w:rFonts w:ascii="Aptos SemiBold" w:hAnsi="Aptos SemiBold"/>
                <w:sz w:val="23"/>
                <w:szCs w:val="23"/>
              </w:rPr>
            </w:pPr>
            <w:r w:rsidRPr="00D8251B">
              <w:rPr>
                <w:rFonts w:ascii="Aptos SemiBold" w:hAnsi="Aptos SemiBold"/>
                <w:sz w:val="23"/>
                <w:szCs w:val="23"/>
              </w:rPr>
              <w:t>Limit the scope of focus</w:t>
            </w:r>
          </w:p>
          <w:p w14:paraId="78CBDD46" w14:textId="7B6F1E64" w:rsidR="0038694D" w:rsidRPr="00D8251B" w:rsidRDefault="0038694D" w:rsidP="00DA13EE">
            <w:pPr>
              <w:pStyle w:val="Default"/>
              <w:spacing w:after="40" w:line="276" w:lineRule="auto"/>
              <w:rPr>
                <w:rFonts w:ascii="Aptos SemiBold" w:hAnsi="Aptos SemiBold"/>
                <w:sz w:val="23"/>
                <w:szCs w:val="23"/>
              </w:rPr>
            </w:pPr>
          </w:p>
        </w:tc>
        <w:tc>
          <w:tcPr>
            <w:tcW w:w="4950" w:type="dxa"/>
            <w:vAlign w:val="center"/>
          </w:tcPr>
          <w:p w14:paraId="3FF4CAD4" w14:textId="6288002B" w:rsidR="009E00F3" w:rsidRPr="00D8251B" w:rsidRDefault="003D3079" w:rsidP="00DA13EE">
            <w:pPr>
              <w:pStyle w:val="Default"/>
              <w:spacing w:after="40" w:line="22" w:lineRule="atLeast"/>
              <w:rPr>
                <w:rFonts w:ascii="Aptos SemiBold" w:hAnsi="Aptos SemiBold"/>
                <w:sz w:val="23"/>
                <w:szCs w:val="23"/>
              </w:rPr>
            </w:pPr>
            <w:r w:rsidRPr="00D8251B">
              <w:rPr>
                <w:rFonts w:ascii="Aptos SemiBold" w:hAnsi="Aptos SemiBold"/>
                <w:sz w:val="23"/>
                <w:szCs w:val="23"/>
              </w:rPr>
              <w:t xml:space="preserve">The proposed tax cuts </w:t>
            </w:r>
            <w:r w:rsidR="00E4342B" w:rsidRPr="00D8251B">
              <w:rPr>
                <w:rFonts w:ascii="Aptos SemiBold" w:hAnsi="Aptos SemiBold"/>
                <w:sz w:val="23"/>
                <w:szCs w:val="23"/>
              </w:rPr>
              <w:t>c</w:t>
            </w:r>
            <w:r w:rsidRPr="00D8251B">
              <w:rPr>
                <w:rFonts w:ascii="Aptos SemiBold" w:hAnsi="Aptos SemiBold"/>
                <w:sz w:val="23"/>
                <w:szCs w:val="23"/>
              </w:rPr>
              <w:t>ould mean Americans</w:t>
            </w:r>
            <w:r w:rsidR="00C368DB" w:rsidRPr="00D8251B">
              <w:rPr>
                <w:rFonts w:ascii="Aptos SemiBold" w:hAnsi="Aptos SemiBold"/>
                <w:sz w:val="23"/>
                <w:szCs w:val="23"/>
              </w:rPr>
              <w:t xml:space="preserve"> paying less</w:t>
            </w:r>
            <w:r w:rsidRPr="00D8251B">
              <w:rPr>
                <w:rFonts w:ascii="Aptos SemiBold" w:hAnsi="Aptos SemiBold"/>
                <w:sz w:val="23"/>
                <w:szCs w:val="23"/>
              </w:rPr>
              <w:t xml:space="preserve">, but it would also mean cuts to education, healthcare, and </w:t>
            </w:r>
            <w:r w:rsidR="00C462A6" w:rsidRPr="00D8251B">
              <w:rPr>
                <w:rFonts w:ascii="Aptos SemiBold" w:hAnsi="Aptos SemiBold"/>
                <w:sz w:val="23"/>
                <w:szCs w:val="23"/>
              </w:rPr>
              <w:t>veteran benefits</w:t>
            </w:r>
            <w:r w:rsidR="001153A8" w:rsidRPr="00D8251B">
              <w:rPr>
                <w:rFonts w:ascii="Aptos SemiBold" w:hAnsi="Aptos SemiBold"/>
                <w:sz w:val="23"/>
                <w:szCs w:val="23"/>
              </w:rPr>
              <w:t xml:space="preserve">. It </w:t>
            </w:r>
            <w:r w:rsidRPr="00D8251B">
              <w:rPr>
                <w:rFonts w:ascii="Aptos SemiBold" w:hAnsi="Aptos SemiBold"/>
                <w:sz w:val="23"/>
                <w:szCs w:val="23"/>
              </w:rPr>
              <w:t>could also exacerbate income inequalities</w:t>
            </w:r>
            <w:r w:rsidR="001153A8" w:rsidRPr="00D8251B">
              <w:rPr>
                <w:rFonts w:ascii="Aptos SemiBold" w:hAnsi="Aptos SemiBold"/>
                <w:sz w:val="23"/>
                <w:szCs w:val="23"/>
              </w:rPr>
              <w:t xml:space="preserve">, but </w:t>
            </w:r>
            <w:r w:rsidRPr="00D8251B">
              <w:rPr>
                <w:rFonts w:ascii="Aptos SemiBold" w:hAnsi="Aptos SemiBold"/>
                <w:sz w:val="23"/>
                <w:szCs w:val="23"/>
              </w:rPr>
              <w:t xml:space="preserve">the tax cuts could </w:t>
            </w:r>
            <w:r w:rsidR="003E01E4" w:rsidRPr="00D8251B">
              <w:rPr>
                <w:rFonts w:ascii="Aptos SemiBold" w:hAnsi="Aptos SemiBold"/>
                <w:sz w:val="23"/>
                <w:szCs w:val="23"/>
              </w:rPr>
              <w:t>benefit</w:t>
            </w:r>
            <w:r w:rsidRPr="00D8251B">
              <w:rPr>
                <w:rFonts w:ascii="Aptos SemiBold" w:hAnsi="Aptos SemiBold"/>
                <w:sz w:val="23"/>
                <w:szCs w:val="23"/>
              </w:rPr>
              <w:t xml:space="preserve"> poor Americans</w:t>
            </w:r>
            <w:r w:rsidR="003E01E4" w:rsidRPr="00D8251B">
              <w:rPr>
                <w:rFonts w:ascii="Aptos SemiBold" w:hAnsi="Aptos SemiBold"/>
                <w:sz w:val="23"/>
                <w:szCs w:val="23"/>
              </w:rPr>
              <w:t xml:space="preserve"> who</w:t>
            </w:r>
            <w:r w:rsidRPr="00D8251B">
              <w:rPr>
                <w:rFonts w:ascii="Aptos SemiBold" w:hAnsi="Aptos SemiBold"/>
                <w:sz w:val="23"/>
                <w:szCs w:val="23"/>
              </w:rPr>
              <w:t xml:space="preserve"> need to keep every dollar</w:t>
            </w:r>
            <w:r w:rsidR="001153A8" w:rsidRPr="00D8251B">
              <w:rPr>
                <w:rFonts w:ascii="Aptos SemiBold" w:hAnsi="Aptos SemiBold"/>
                <w:sz w:val="23"/>
                <w:szCs w:val="23"/>
              </w:rPr>
              <w:t xml:space="preserve"> they can.</w:t>
            </w:r>
          </w:p>
        </w:tc>
        <w:tc>
          <w:tcPr>
            <w:tcW w:w="5940" w:type="dxa"/>
            <w:vAlign w:val="center"/>
          </w:tcPr>
          <w:p w14:paraId="2D15FF5C" w14:textId="52B45AAF" w:rsidR="009E00F3" w:rsidRPr="00D8251B" w:rsidRDefault="005B1A52" w:rsidP="00DA13EE">
            <w:pPr>
              <w:pStyle w:val="Default"/>
              <w:spacing w:after="40" w:line="22" w:lineRule="atLeast"/>
              <w:rPr>
                <w:rFonts w:ascii="Aptos SemiBold" w:hAnsi="Aptos SemiBold"/>
                <w:sz w:val="23"/>
                <w:szCs w:val="23"/>
              </w:rPr>
            </w:pPr>
            <w:r w:rsidRPr="00D8251B">
              <w:rPr>
                <w:rFonts w:ascii="Aptos SemiBold" w:hAnsi="Aptos SemiBold"/>
                <w:sz w:val="23"/>
                <w:szCs w:val="23"/>
              </w:rPr>
              <w:t>The administration’s proposed tax cuts should not be passed because while they may reduce the tax burden on America’s working class, it comes at the steep cost of sacrificing dozens of crucial education programs that directly benefit students from working class families.</w:t>
            </w:r>
          </w:p>
        </w:tc>
      </w:tr>
      <w:tr w:rsidR="009E00F3" w:rsidRPr="00C62246" w14:paraId="4B38599F" w14:textId="77777777" w:rsidTr="00E3084C">
        <w:tc>
          <w:tcPr>
            <w:tcW w:w="3240" w:type="dxa"/>
            <w:vAlign w:val="center"/>
          </w:tcPr>
          <w:p w14:paraId="4E65E750" w14:textId="77777777" w:rsidR="009E00F3" w:rsidRPr="00D8251B" w:rsidRDefault="0038694D" w:rsidP="00DA13EE">
            <w:pPr>
              <w:pStyle w:val="Default"/>
              <w:spacing w:after="40" w:line="276" w:lineRule="auto"/>
              <w:rPr>
                <w:rFonts w:ascii="Aptos SemiBold" w:hAnsi="Aptos SemiBold"/>
                <w:sz w:val="23"/>
                <w:szCs w:val="23"/>
              </w:rPr>
            </w:pPr>
            <w:r w:rsidRPr="00D8251B">
              <w:rPr>
                <w:rFonts w:ascii="Aptos SemiBold" w:hAnsi="Aptos SemiBold"/>
                <w:sz w:val="23"/>
                <w:szCs w:val="23"/>
              </w:rPr>
              <w:t>Common knowledge or fact</w:t>
            </w:r>
          </w:p>
          <w:p w14:paraId="47A1A202" w14:textId="09DACA19" w:rsidR="008B0E7D" w:rsidRPr="00D8251B" w:rsidRDefault="008B0E7D" w:rsidP="00DA13EE">
            <w:pPr>
              <w:pStyle w:val="Default"/>
              <w:numPr>
                <w:ilvl w:val="0"/>
                <w:numId w:val="3"/>
              </w:numPr>
              <w:spacing w:after="40" w:line="276" w:lineRule="auto"/>
              <w:rPr>
                <w:rFonts w:ascii="Aptos SemiBold" w:hAnsi="Aptos SemiBold"/>
                <w:sz w:val="23"/>
                <w:szCs w:val="23"/>
              </w:rPr>
            </w:pPr>
            <w:r w:rsidRPr="00D8251B">
              <w:rPr>
                <w:rFonts w:ascii="Aptos SemiBold" w:hAnsi="Aptos SemiBold"/>
                <w:sz w:val="23"/>
                <w:szCs w:val="23"/>
              </w:rPr>
              <w:t>Find a disputable angle</w:t>
            </w:r>
          </w:p>
        </w:tc>
        <w:tc>
          <w:tcPr>
            <w:tcW w:w="4950" w:type="dxa"/>
            <w:vAlign w:val="center"/>
          </w:tcPr>
          <w:p w14:paraId="1ED113D3" w14:textId="2429478D" w:rsidR="009E00F3" w:rsidRPr="00D8251B" w:rsidRDefault="008B0E7D" w:rsidP="00DA13EE">
            <w:pPr>
              <w:pStyle w:val="Default"/>
              <w:spacing w:after="40" w:line="22" w:lineRule="atLeast"/>
              <w:rPr>
                <w:rFonts w:ascii="Aptos SemiBold" w:hAnsi="Aptos SemiBold"/>
                <w:sz w:val="23"/>
                <w:szCs w:val="23"/>
              </w:rPr>
            </w:pPr>
            <w:r w:rsidRPr="00D8251B">
              <w:rPr>
                <w:rFonts w:ascii="Aptos SemiBold" w:hAnsi="Aptos SemiBold"/>
                <w:sz w:val="23"/>
                <w:szCs w:val="23"/>
              </w:rPr>
              <w:t>Cigarettes are harmful to one’s health, and they are taxed at both the federal and state levels.</w:t>
            </w:r>
          </w:p>
        </w:tc>
        <w:tc>
          <w:tcPr>
            <w:tcW w:w="5940" w:type="dxa"/>
            <w:vAlign w:val="center"/>
          </w:tcPr>
          <w:p w14:paraId="55F24B1C" w14:textId="568F575E" w:rsidR="009E00F3" w:rsidRPr="00D8251B" w:rsidRDefault="008B0E7D" w:rsidP="00DA13EE">
            <w:pPr>
              <w:pStyle w:val="Default"/>
              <w:spacing w:after="40" w:line="22" w:lineRule="atLeast"/>
              <w:rPr>
                <w:rFonts w:ascii="Aptos SemiBold" w:hAnsi="Aptos SemiBold"/>
                <w:sz w:val="23"/>
                <w:szCs w:val="23"/>
              </w:rPr>
            </w:pPr>
            <w:r w:rsidRPr="00D8251B">
              <w:rPr>
                <w:rFonts w:ascii="Aptos SemiBold" w:hAnsi="Aptos SemiBold"/>
                <w:sz w:val="23"/>
                <w:szCs w:val="23"/>
              </w:rPr>
              <w:t>Heavy taxes on cigarettes disproportionately affect the poorest Americans and rarely deter purchases; instead, federal and state governments should invest in more early education programs to help prevent these populations from ever taking their first puff.</w:t>
            </w:r>
          </w:p>
        </w:tc>
      </w:tr>
      <w:tr w:rsidR="009E00F3" w:rsidRPr="00C62246" w14:paraId="65DBCE2D" w14:textId="77777777" w:rsidTr="00E3084C">
        <w:tc>
          <w:tcPr>
            <w:tcW w:w="3240" w:type="dxa"/>
            <w:vAlign w:val="center"/>
          </w:tcPr>
          <w:p w14:paraId="0D3F9D5A" w14:textId="77777777" w:rsidR="009E00F3" w:rsidRPr="00D8251B" w:rsidRDefault="00BC0C04" w:rsidP="00DA13EE">
            <w:pPr>
              <w:pStyle w:val="Default"/>
              <w:spacing w:after="40" w:line="276" w:lineRule="auto"/>
              <w:rPr>
                <w:rFonts w:ascii="Aptos SemiBold" w:hAnsi="Aptos SemiBold"/>
                <w:sz w:val="23"/>
                <w:szCs w:val="23"/>
              </w:rPr>
            </w:pPr>
            <w:r w:rsidRPr="00D8251B">
              <w:rPr>
                <w:rFonts w:ascii="Aptos SemiBold" w:hAnsi="Aptos SemiBold"/>
                <w:sz w:val="23"/>
                <w:szCs w:val="23"/>
              </w:rPr>
              <w:t>Announcements</w:t>
            </w:r>
          </w:p>
          <w:p w14:paraId="4BD30A8B" w14:textId="27D9A5B5" w:rsidR="00BC0C04" w:rsidRPr="00D8251B" w:rsidRDefault="00BC0C04" w:rsidP="00DA13EE">
            <w:pPr>
              <w:pStyle w:val="Default"/>
              <w:numPr>
                <w:ilvl w:val="0"/>
                <w:numId w:val="3"/>
              </w:numPr>
              <w:spacing w:after="40" w:line="276" w:lineRule="auto"/>
              <w:rPr>
                <w:rFonts w:ascii="Aptos SemiBold" w:hAnsi="Aptos SemiBold"/>
                <w:sz w:val="23"/>
                <w:szCs w:val="23"/>
              </w:rPr>
            </w:pPr>
            <w:r w:rsidRPr="00D8251B">
              <w:rPr>
                <w:rFonts w:ascii="Aptos SemiBold" w:hAnsi="Aptos SemiBold"/>
                <w:sz w:val="23"/>
                <w:szCs w:val="23"/>
              </w:rPr>
              <w:t>Remove first-person languag</w:t>
            </w:r>
            <w:r w:rsidR="00E92CDD" w:rsidRPr="00D8251B">
              <w:rPr>
                <w:rFonts w:ascii="Aptos SemiBold" w:hAnsi="Aptos SemiBold"/>
                <w:sz w:val="23"/>
                <w:szCs w:val="23"/>
              </w:rPr>
              <w:t>e</w:t>
            </w:r>
          </w:p>
        </w:tc>
        <w:tc>
          <w:tcPr>
            <w:tcW w:w="4950" w:type="dxa"/>
            <w:vAlign w:val="center"/>
          </w:tcPr>
          <w:p w14:paraId="7A4851E8" w14:textId="77D82CAC" w:rsidR="009E00F3" w:rsidRPr="00D8251B" w:rsidRDefault="00BC0C04" w:rsidP="00DA13EE">
            <w:pPr>
              <w:pStyle w:val="Default"/>
              <w:spacing w:after="40" w:line="22" w:lineRule="atLeast"/>
              <w:rPr>
                <w:rFonts w:ascii="Aptos SemiBold" w:hAnsi="Aptos SemiBold"/>
                <w:sz w:val="23"/>
                <w:szCs w:val="23"/>
              </w:rPr>
            </w:pPr>
            <w:r w:rsidRPr="00D8251B">
              <w:rPr>
                <w:rFonts w:ascii="Aptos SemiBold" w:hAnsi="Aptos SemiBold"/>
                <w:sz w:val="23"/>
                <w:szCs w:val="23"/>
              </w:rPr>
              <w:t>In this essay I will summarize the main reasons why people in Venezuela have trouble accessing healthcare: low income, expensive medicine, and not enough hospitals.</w:t>
            </w:r>
          </w:p>
        </w:tc>
        <w:tc>
          <w:tcPr>
            <w:tcW w:w="5940" w:type="dxa"/>
            <w:vAlign w:val="center"/>
          </w:tcPr>
          <w:p w14:paraId="437B2233" w14:textId="321263E9" w:rsidR="009E00F3" w:rsidRPr="00D8251B" w:rsidRDefault="00BC0C04" w:rsidP="00DA13EE">
            <w:pPr>
              <w:pStyle w:val="Default"/>
              <w:spacing w:after="40" w:line="22" w:lineRule="atLeast"/>
              <w:rPr>
                <w:rFonts w:ascii="Aptos SemiBold" w:hAnsi="Aptos SemiBold"/>
                <w:sz w:val="23"/>
                <w:szCs w:val="23"/>
              </w:rPr>
            </w:pPr>
            <w:r w:rsidRPr="00D8251B">
              <w:rPr>
                <w:rFonts w:ascii="Aptos SemiBold" w:hAnsi="Aptos SemiBold"/>
                <w:sz w:val="23"/>
                <w:szCs w:val="23"/>
              </w:rPr>
              <w:t xml:space="preserve">Healthcare remains inaccessible to the average Venezuelan citizen due to low personal incomes, high costs of medicine, and </w:t>
            </w:r>
            <w:r w:rsidRPr="00D8251B">
              <w:rPr>
                <w:rFonts w:ascii="Aptos SemiBold" w:hAnsi="Aptos SemiBold" w:cstheme="minorBidi"/>
                <w:color w:val="auto"/>
                <w:sz w:val="23"/>
                <w:szCs w:val="23"/>
              </w:rPr>
              <w:t>a lack of federally funded hospital systems.</w:t>
            </w:r>
          </w:p>
        </w:tc>
      </w:tr>
      <w:tr w:rsidR="009E00F3" w:rsidRPr="00C62246" w14:paraId="422B5B42" w14:textId="77777777" w:rsidTr="00E3084C">
        <w:tc>
          <w:tcPr>
            <w:tcW w:w="3240" w:type="dxa"/>
            <w:vAlign w:val="center"/>
          </w:tcPr>
          <w:p w14:paraId="4A75D8A8" w14:textId="77777777" w:rsidR="009E00F3" w:rsidRPr="00D8251B" w:rsidRDefault="00E92CDD" w:rsidP="00DA13EE">
            <w:pPr>
              <w:pStyle w:val="Default"/>
              <w:spacing w:after="40" w:line="276" w:lineRule="auto"/>
              <w:rPr>
                <w:rFonts w:ascii="Aptos SemiBold" w:hAnsi="Aptos SemiBold"/>
                <w:sz w:val="23"/>
                <w:szCs w:val="23"/>
              </w:rPr>
            </w:pPr>
            <w:r w:rsidRPr="00D8251B">
              <w:rPr>
                <w:rFonts w:ascii="Aptos SemiBold" w:hAnsi="Aptos SemiBold"/>
                <w:sz w:val="23"/>
                <w:szCs w:val="23"/>
              </w:rPr>
              <w:t>Lack of context or purpose</w:t>
            </w:r>
          </w:p>
          <w:p w14:paraId="3C817169" w14:textId="379660A5" w:rsidR="00E92CDD" w:rsidRPr="00D8251B" w:rsidRDefault="00B45D50" w:rsidP="00DA13EE">
            <w:pPr>
              <w:pStyle w:val="Default"/>
              <w:numPr>
                <w:ilvl w:val="0"/>
                <w:numId w:val="3"/>
              </w:numPr>
              <w:spacing w:after="40" w:line="264" w:lineRule="auto"/>
              <w:rPr>
                <w:rFonts w:ascii="Aptos SemiBold" w:hAnsi="Aptos SemiBold"/>
                <w:sz w:val="23"/>
                <w:szCs w:val="23"/>
              </w:rPr>
            </w:pPr>
            <w:r w:rsidRPr="00D8251B">
              <w:rPr>
                <w:rFonts w:ascii="Aptos SemiBold" w:hAnsi="Aptos SemiBold"/>
                <w:sz w:val="23"/>
                <w:szCs w:val="23"/>
              </w:rPr>
              <w:t xml:space="preserve">Answer </w:t>
            </w:r>
            <w:r w:rsidR="00E92CDD" w:rsidRPr="00D8251B">
              <w:rPr>
                <w:rFonts w:ascii="Aptos SemiBold" w:hAnsi="Aptos SemiBold"/>
                <w:sz w:val="23"/>
                <w:szCs w:val="23"/>
              </w:rPr>
              <w:t>“Why?” and “So what?”</w:t>
            </w:r>
          </w:p>
        </w:tc>
        <w:tc>
          <w:tcPr>
            <w:tcW w:w="4950" w:type="dxa"/>
            <w:vAlign w:val="center"/>
          </w:tcPr>
          <w:p w14:paraId="4CE8938C" w14:textId="2A0E9616" w:rsidR="009E00F3" w:rsidRPr="00D8251B" w:rsidRDefault="007D3184" w:rsidP="00DA13EE">
            <w:pPr>
              <w:pStyle w:val="Default"/>
              <w:spacing w:after="40" w:line="22" w:lineRule="atLeast"/>
              <w:rPr>
                <w:rFonts w:ascii="Aptos SemiBold" w:hAnsi="Aptos SemiBold"/>
                <w:sz w:val="23"/>
                <w:szCs w:val="23"/>
              </w:rPr>
            </w:pPr>
            <w:r w:rsidRPr="00D8251B">
              <w:rPr>
                <w:rFonts w:ascii="Aptos SemiBold" w:hAnsi="Aptos SemiBold"/>
                <w:sz w:val="23"/>
                <w:szCs w:val="23"/>
              </w:rPr>
              <w:t>Exploring outer space is a waste of time, energy, and money.</w:t>
            </w:r>
          </w:p>
        </w:tc>
        <w:tc>
          <w:tcPr>
            <w:tcW w:w="5940" w:type="dxa"/>
            <w:vAlign w:val="center"/>
          </w:tcPr>
          <w:p w14:paraId="117149DD" w14:textId="3DE86A58" w:rsidR="007D3184" w:rsidRPr="00D8251B" w:rsidRDefault="007D3184" w:rsidP="00DA13EE">
            <w:pPr>
              <w:spacing w:line="22" w:lineRule="atLeast"/>
              <w:rPr>
                <w:rFonts w:ascii="Aptos SemiBold" w:hAnsi="Aptos SemiBold"/>
                <w:sz w:val="23"/>
                <w:szCs w:val="23"/>
              </w:rPr>
            </w:pPr>
            <w:r w:rsidRPr="00D8251B">
              <w:rPr>
                <w:rFonts w:ascii="Aptos SemiBold" w:hAnsi="Aptos SemiBold"/>
                <w:sz w:val="23"/>
                <w:szCs w:val="23"/>
              </w:rPr>
              <w:t>Exploring outer space is a waste of time, energy, and money</w:t>
            </w:r>
            <w:r w:rsidR="00B34C86" w:rsidRPr="00D8251B">
              <w:rPr>
                <w:rFonts w:ascii="Aptos SemiBold" w:hAnsi="Aptos SemiBold"/>
                <w:sz w:val="23"/>
                <w:szCs w:val="23"/>
              </w:rPr>
              <w:t xml:space="preserve"> because</w:t>
            </w:r>
            <w:r w:rsidRPr="00D8251B">
              <w:rPr>
                <w:rFonts w:ascii="Aptos SemiBold" w:hAnsi="Aptos SemiBold"/>
                <w:sz w:val="23"/>
                <w:szCs w:val="23"/>
              </w:rPr>
              <w:t xml:space="preserve"> th</w:t>
            </w:r>
            <w:r w:rsidR="00A41DF9" w:rsidRPr="00D8251B">
              <w:rPr>
                <w:rFonts w:ascii="Aptos SemiBold" w:hAnsi="Aptos SemiBold"/>
                <w:sz w:val="23"/>
                <w:szCs w:val="23"/>
              </w:rPr>
              <w:t>o</w:t>
            </w:r>
            <w:r w:rsidRPr="00D8251B">
              <w:rPr>
                <w:rFonts w:ascii="Aptos SemiBold" w:hAnsi="Aptos SemiBold"/>
                <w:sz w:val="23"/>
                <w:szCs w:val="23"/>
              </w:rPr>
              <w:t xml:space="preserve">se resources </w:t>
            </w:r>
            <w:r w:rsidR="005C5CF8" w:rsidRPr="00D8251B">
              <w:rPr>
                <w:rFonts w:ascii="Aptos SemiBold" w:hAnsi="Aptos SemiBold"/>
                <w:sz w:val="23"/>
                <w:szCs w:val="23"/>
              </w:rPr>
              <w:t>should</w:t>
            </w:r>
            <w:r w:rsidRPr="00D8251B">
              <w:rPr>
                <w:rFonts w:ascii="Aptos SemiBold" w:hAnsi="Aptos SemiBold"/>
                <w:sz w:val="23"/>
                <w:szCs w:val="23"/>
              </w:rPr>
              <w:t xml:space="preserve"> be </w:t>
            </w:r>
            <w:r w:rsidR="00A014B6" w:rsidRPr="00D8251B">
              <w:rPr>
                <w:rFonts w:ascii="Aptos SemiBold" w:hAnsi="Aptos SemiBold"/>
                <w:sz w:val="23"/>
                <w:szCs w:val="23"/>
              </w:rPr>
              <w:t xml:space="preserve">utilized for </w:t>
            </w:r>
            <w:r w:rsidRPr="00D8251B">
              <w:rPr>
                <w:rFonts w:ascii="Aptos SemiBold" w:hAnsi="Aptos SemiBold"/>
                <w:sz w:val="23"/>
                <w:szCs w:val="23"/>
              </w:rPr>
              <w:t>the immediate threat of global warmin</w:t>
            </w:r>
            <w:r w:rsidR="00B34C86" w:rsidRPr="00D8251B">
              <w:rPr>
                <w:rFonts w:ascii="Aptos SemiBold" w:hAnsi="Aptos SemiBold"/>
                <w:sz w:val="23"/>
                <w:szCs w:val="23"/>
              </w:rPr>
              <w:t>g</w:t>
            </w:r>
            <w:r w:rsidRPr="00D8251B">
              <w:rPr>
                <w:rFonts w:ascii="Aptos SemiBold" w:hAnsi="Aptos SemiBold"/>
                <w:sz w:val="23"/>
                <w:szCs w:val="23"/>
              </w:rPr>
              <w:t xml:space="preserve"> </w:t>
            </w:r>
            <w:r w:rsidR="00A014B6" w:rsidRPr="00D8251B">
              <w:rPr>
                <w:rFonts w:ascii="Aptos SemiBold" w:hAnsi="Aptos SemiBold"/>
                <w:sz w:val="23"/>
                <w:szCs w:val="23"/>
              </w:rPr>
              <w:t xml:space="preserve">here </w:t>
            </w:r>
            <w:r w:rsidRPr="00D8251B">
              <w:rPr>
                <w:rFonts w:ascii="Aptos SemiBold" w:hAnsi="Aptos SemiBold"/>
                <w:sz w:val="23"/>
                <w:szCs w:val="23"/>
              </w:rPr>
              <w:t>on Earth.</w:t>
            </w:r>
          </w:p>
        </w:tc>
      </w:tr>
      <w:tr w:rsidR="007D3184" w:rsidRPr="00C62246" w14:paraId="26DA8391" w14:textId="77777777" w:rsidTr="00E3084C">
        <w:tc>
          <w:tcPr>
            <w:tcW w:w="3240" w:type="dxa"/>
            <w:vAlign w:val="center"/>
          </w:tcPr>
          <w:p w14:paraId="523C55A5" w14:textId="77777777" w:rsidR="007D3184" w:rsidRPr="00D8251B" w:rsidRDefault="007D1F9A" w:rsidP="00DA13EE">
            <w:pPr>
              <w:pStyle w:val="Default"/>
              <w:spacing w:after="40" w:line="276" w:lineRule="auto"/>
              <w:rPr>
                <w:rFonts w:ascii="Aptos SemiBold" w:hAnsi="Aptos SemiBold"/>
                <w:sz w:val="23"/>
                <w:szCs w:val="23"/>
              </w:rPr>
            </w:pPr>
            <w:r w:rsidRPr="00D8251B">
              <w:rPr>
                <w:rFonts w:ascii="Aptos SemiBold" w:hAnsi="Aptos SemiBold"/>
                <w:sz w:val="23"/>
                <w:szCs w:val="23"/>
              </w:rPr>
              <w:t>Asking a question</w:t>
            </w:r>
          </w:p>
          <w:p w14:paraId="4477A6C6" w14:textId="32F9A445" w:rsidR="007D1F9A" w:rsidRPr="00D8251B" w:rsidRDefault="00D01AE1" w:rsidP="00DA13EE">
            <w:pPr>
              <w:pStyle w:val="Default"/>
              <w:numPr>
                <w:ilvl w:val="0"/>
                <w:numId w:val="3"/>
              </w:numPr>
              <w:spacing w:after="40"/>
              <w:rPr>
                <w:rFonts w:ascii="Aptos SemiBold" w:hAnsi="Aptos SemiBold"/>
                <w:sz w:val="23"/>
                <w:szCs w:val="23"/>
              </w:rPr>
            </w:pPr>
            <w:r w:rsidRPr="00D8251B">
              <w:rPr>
                <w:rFonts w:ascii="Aptos SemiBold" w:hAnsi="Aptos SemiBold"/>
                <w:sz w:val="23"/>
                <w:szCs w:val="23"/>
              </w:rPr>
              <w:t>Answer the question with a specific claim</w:t>
            </w:r>
          </w:p>
        </w:tc>
        <w:tc>
          <w:tcPr>
            <w:tcW w:w="4950" w:type="dxa"/>
            <w:vAlign w:val="center"/>
          </w:tcPr>
          <w:p w14:paraId="3D45CFA6" w14:textId="2E1FAA4F" w:rsidR="007D3184" w:rsidRPr="00D8251B" w:rsidRDefault="007D1F9A" w:rsidP="00DA13EE">
            <w:pPr>
              <w:pStyle w:val="Default"/>
              <w:spacing w:after="40" w:line="22" w:lineRule="atLeast"/>
              <w:rPr>
                <w:rFonts w:ascii="Aptos SemiBold" w:hAnsi="Aptos SemiBold"/>
                <w:sz w:val="23"/>
                <w:szCs w:val="23"/>
              </w:rPr>
            </w:pPr>
            <w:r w:rsidRPr="00D8251B">
              <w:rPr>
                <w:rFonts w:ascii="Aptos SemiBold" w:hAnsi="Aptos SemiBold"/>
                <w:sz w:val="23"/>
                <w:szCs w:val="23"/>
              </w:rPr>
              <w:t xml:space="preserve">Jan Ritten’s book </w:t>
            </w:r>
            <w:r w:rsidRPr="00D8251B">
              <w:rPr>
                <w:rFonts w:ascii="Aptos SemiBold" w:hAnsi="Aptos SemiBold"/>
                <w:i/>
                <w:iCs/>
                <w:sz w:val="23"/>
                <w:szCs w:val="23"/>
              </w:rPr>
              <w:t>Working Woman</w:t>
            </w:r>
            <w:r w:rsidRPr="00D8251B">
              <w:rPr>
                <w:rFonts w:ascii="Aptos SemiBold" w:hAnsi="Aptos SemiBold"/>
                <w:sz w:val="23"/>
                <w:szCs w:val="23"/>
              </w:rPr>
              <w:t xml:space="preserve"> supports gender equality at work, but why does she exclude transgender women?</w:t>
            </w:r>
          </w:p>
        </w:tc>
        <w:tc>
          <w:tcPr>
            <w:tcW w:w="5940" w:type="dxa"/>
            <w:vAlign w:val="center"/>
          </w:tcPr>
          <w:p w14:paraId="3A3BE55A" w14:textId="33EAF014" w:rsidR="007D3184" w:rsidRPr="00D8251B" w:rsidRDefault="00CC2C8B" w:rsidP="00DA13EE">
            <w:pPr>
              <w:spacing w:line="22" w:lineRule="atLeast"/>
              <w:rPr>
                <w:rFonts w:ascii="Aptos SemiBold" w:hAnsi="Aptos SemiBold"/>
                <w:sz w:val="23"/>
                <w:szCs w:val="23"/>
              </w:rPr>
            </w:pPr>
            <w:r w:rsidRPr="00D8251B">
              <w:rPr>
                <w:rFonts w:ascii="Aptos SemiBold" w:hAnsi="Aptos SemiBold"/>
                <w:sz w:val="23"/>
                <w:szCs w:val="23"/>
              </w:rPr>
              <w:t xml:space="preserve">In her debut novel </w:t>
            </w:r>
            <w:r w:rsidRPr="00D8251B">
              <w:rPr>
                <w:rFonts w:ascii="Aptos SemiBold" w:hAnsi="Aptos SemiBold"/>
                <w:i/>
                <w:iCs/>
                <w:sz w:val="23"/>
                <w:szCs w:val="23"/>
              </w:rPr>
              <w:t>Working Woman</w:t>
            </w:r>
            <w:r w:rsidRPr="00D8251B">
              <w:rPr>
                <w:rFonts w:ascii="Aptos SemiBold" w:hAnsi="Aptos SemiBold"/>
                <w:sz w:val="23"/>
                <w:szCs w:val="23"/>
              </w:rPr>
              <w:t>, Jan Ritten espouses radical gender equality in the workplace; however, she explicitly excludes transgender women, rendering the text neither inclusive nor revolutionary.</w:t>
            </w:r>
          </w:p>
        </w:tc>
      </w:tr>
    </w:tbl>
    <w:p w14:paraId="5A6C1BDB" w14:textId="77777777" w:rsidR="005E6DFF" w:rsidRPr="00C62246" w:rsidRDefault="005E6DFF" w:rsidP="00FF44B1">
      <w:pPr>
        <w:rPr>
          <w:rFonts w:ascii="Aptos SemiBold" w:hAnsi="Aptos SemiBold"/>
        </w:rPr>
        <w:sectPr w:rsidR="005E6DFF" w:rsidRPr="00C62246" w:rsidSect="00A32751">
          <w:pgSz w:w="15840" w:h="12240" w:orient="landscape"/>
          <w:pgMar w:top="1152" w:right="1440" w:bottom="1152" w:left="1440" w:header="720" w:footer="720" w:gutter="0"/>
          <w:cols w:space="720"/>
          <w:docGrid w:linePitch="360"/>
        </w:sectPr>
      </w:pPr>
    </w:p>
    <w:p w14:paraId="5FF00E87" w14:textId="3F42DBE5" w:rsidR="00754176" w:rsidRPr="007C5800" w:rsidRDefault="005E6DFF" w:rsidP="005978B1">
      <w:pPr>
        <w:pStyle w:val="Heading1"/>
        <w:jc w:val="center"/>
        <w:rPr>
          <w:rFonts w:ascii="Aptos SemiBold" w:hAnsi="Aptos SemiBold"/>
          <w:sz w:val="32"/>
          <w:szCs w:val="32"/>
        </w:rPr>
      </w:pPr>
      <w:bookmarkStart w:id="5" w:name="_Thesis_Statement_Worksheet"/>
      <w:bookmarkEnd w:id="5"/>
      <w:r w:rsidRPr="007C5800">
        <w:rPr>
          <w:rFonts w:ascii="Aptos SemiBold" w:hAnsi="Aptos SemiBold"/>
          <w:sz w:val="32"/>
          <w:szCs w:val="32"/>
        </w:rPr>
        <w:lastRenderedPageBreak/>
        <w:t>Thesis Statement Worksheet</w:t>
      </w:r>
    </w:p>
    <w:p w14:paraId="36416897" w14:textId="77777777" w:rsidR="005E6DFF" w:rsidRPr="00C62246" w:rsidRDefault="005E6DFF" w:rsidP="005E6DFF">
      <w:pPr>
        <w:jc w:val="center"/>
        <w:rPr>
          <w:rFonts w:ascii="Aptos SemiBold" w:hAnsi="Aptos SemiBold"/>
          <w:b/>
          <w:bCs/>
          <w:sz w:val="24"/>
          <w:szCs w:val="24"/>
        </w:rPr>
      </w:pPr>
    </w:p>
    <w:p w14:paraId="33B4618C" w14:textId="4FBDA7C3" w:rsidR="005E6DFF" w:rsidRPr="00E3084C" w:rsidRDefault="005E6DFF" w:rsidP="005E6DFF">
      <w:pPr>
        <w:rPr>
          <w:rFonts w:ascii="Aptos SemiBold" w:hAnsi="Aptos SemiBold"/>
          <w:b/>
          <w:bCs/>
          <w:sz w:val="23"/>
          <w:szCs w:val="23"/>
        </w:rPr>
      </w:pPr>
      <w:r w:rsidRPr="00E3084C">
        <w:rPr>
          <w:rFonts w:ascii="Aptos SemiBold" w:hAnsi="Aptos SemiBold"/>
          <w:b/>
          <w:bCs/>
          <w:sz w:val="23"/>
          <w:szCs w:val="23"/>
        </w:rPr>
        <w:t>Topic:</w:t>
      </w:r>
    </w:p>
    <w:p w14:paraId="436EBEAF" w14:textId="77777777" w:rsidR="004B50E4" w:rsidRPr="00E3084C" w:rsidRDefault="004B50E4" w:rsidP="005E6DFF">
      <w:pPr>
        <w:rPr>
          <w:rFonts w:ascii="Aptos SemiBold" w:hAnsi="Aptos SemiBold"/>
          <w:b/>
          <w:bCs/>
          <w:sz w:val="23"/>
          <w:szCs w:val="23"/>
        </w:rPr>
      </w:pPr>
    </w:p>
    <w:p w14:paraId="02AB29CF" w14:textId="77777777" w:rsidR="001F3C0C" w:rsidRPr="00E3084C" w:rsidRDefault="001F3C0C" w:rsidP="005E6DFF">
      <w:pPr>
        <w:rPr>
          <w:rFonts w:ascii="Aptos SemiBold" w:hAnsi="Aptos SemiBold"/>
          <w:b/>
          <w:bCs/>
          <w:sz w:val="23"/>
          <w:szCs w:val="23"/>
        </w:rPr>
      </w:pPr>
    </w:p>
    <w:p w14:paraId="0B3856BA" w14:textId="42E53963" w:rsidR="004B50E4" w:rsidRPr="00E3084C" w:rsidRDefault="004B50E4" w:rsidP="005E6DFF">
      <w:pPr>
        <w:rPr>
          <w:rFonts w:ascii="Aptos SemiBold" w:hAnsi="Aptos SemiBold"/>
          <w:b/>
          <w:bCs/>
          <w:sz w:val="23"/>
          <w:szCs w:val="23"/>
        </w:rPr>
      </w:pPr>
      <w:r w:rsidRPr="00E3084C">
        <w:rPr>
          <w:rFonts w:ascii="Aptos SemiBold" w:hAnsi="Aptos SemiBold"/>
          <w:b/>
          <w:bCs/>
          <w:sz w:val="23"/>
          <w:szCs w:val="23"/>
        </w:rPr>
        <w:t>Narrowed topic:</w:t>
      </w:r>
    </w:p>
    <w:p w14:paraId="5AA748F6" w14:textId="77777777" w:rsidR="004B50E4" w:rsidRPr="00E3084C" w:rsidRDefault="004B50E4" w:rsidP="005E6DFF">
      <w:pPr>
        <w:rPr>
          <w:rFonts w:ascii="Aptos SemiBold" w:hAnsi="Aptos SemiBold"/>
          <w:b/>
          <w:bCs/>
          <w:sz w:val="23"/>
          <w:szCs w:val="23"/>
        </w:rPr>
      </w:pPr>
    </w:p>
    <w:p w14:paraId="5B083776" w14:textId="77777777" w:rsidR="005E6DFF" w:rsidRPr="00E3084C" w:rsidRDefault="005E6DFF" w:rsidP="005E6DFF">
      <w:pPr>
        <w:rPr>
          <w:rFonts w:ascii="Aptos SemiBold" w:hAnsi="Aptos SemiBold"/>
          <w:b/>
          <w:bCs/>
          <w:sz w:val="23"/>
          <w:szCs w:val="23"/>
        </w:rPr>
      </w:pPr>
    </w:p>
    <w:p w14:paraId="4E09AF40" w14:textId="76ADF8A1" w:rsidR="005E6DFF" w:rsidRPr="00E3084C" w:rsidRDefault="005E6DFF" w:rsidP="005E6DFF">
      <w:pPr>
        <w:rPr>
          <w:rFonts w:ascii="Aptos SemiBold" w:hAnsi="Aptos SemiBold"/>
          <w:b/>
          <w:bCs/>
          <w:sz w:val="23"/>
          <w:szCs w:val="23"/>
        </w:rPr>
      </w:pPr>
      <w:r w:rsidRPr="00E3084C">
        <w:rPr>
          <w:rFonts w:ascii="Aptos SemiBold" w:hAnsi="Aptos SemiBold"/>
          <w:b/>
          <w:bCs/>
          <w:sz w:val="23"/>
          <w:szCs w:val="23"/>
        </w:rPr>
        <w:t>Main claim (</w:t>
      </w:r>
      <w:r w:rsidR="00FE4EBD" w:rsidRPr="00E3084C">
        <w:rPr>
          <w:rFonts w:ascii="Aptos SemiBold" w:hAnsi="Aptos SemiBold"/>
          <w:b/>
          <w:bCs/>
          <w:sz w:val="23"/>
          <w:szCs w:val="23"/>
        </w:rPr>
        <w:t>answer</w:t>
      </w:r>
      <w:r w:rsidR="00E824B1" w:rsidRPr="00E3084C">
        <w:rPr>
          <w:rFonts w:ascii="Aptos SemiBold" w:hAnsi="Aptos SemiBold"/>
          <w:b/>
          <w:bCs/>
          <w:sz w:val="23"/>
          <w:szCs w:val="23"/>
        </w:rPr>
        <w:t>s</w:t>
      </w:r>
      <w:r w:rsidR="00FE4EBD" w:rsidRPr="00E3084C">
        <w:rPr>
          <w:rFonts w:ascii="Aptos SemiBold" w:hAnsi="Aptos SemiBold"/>
          <w:b/>
          <w:bCs/>
          <w:sz w:val="23"/>
          <w:szCs w:val="23"/>
        </w:rPr>
        <w:t xml:space="preserve"> the question “What am I reading?”):</w:t>
      </w:r>
      <w:r w:rsidR="00B036D2" w:rsidRPr="00E3084C">
        <w:rPr>
          <w:rFonts w:ascii="Aptos SemiBold" w:hAnsi="Aptos SemiBold"/>
          <w:b/>
          <w:bCs/>
          <w:sz w:val="23"/>
          <w:szCs w:val="23"/>
        </w:rPr>
        <w:t xml:space="preserve"> </w:t>
      </w:r>
      <w:r w:rsidR="00916E78" w:rsidRPr="00E3084C">
        <w:rPr>
          <w:rFonts w:ascii="Aptos SemiBold" w:hAnsi="Aptos SemiBold"/>
          <w:b/>
          <w:bCs/>
          <w:sz w:val="23"/>
          <w:szCs w:val="23"/>
        </w:rPr>
        <w:br/>
      </w:r>
    </w:p>
    <w:p w14:paraId="3BE1D109" w14:textId="77777777" w:rsidR="00F222FD" w:rsidRPr="00E3084C" w:rsidRDefault="00F222FD" w:rsidP="005E6DFF">
      <w:pPr>
        <w:rPr>
          <w:rFonts w:ascii="Aptos SemiBold" w:hAnsi="Aptos SemiBold"/>
          <w:b/>
          <w:bCs/>
          <w:sz w:val="23"/>
          <w:szCs w:val="23"/>
        </w:rPr>
      </w:pPr>
    </w:p>
    <w:p w14:paraId="014A398B" w14:textId="77777777" w:rsidR="00B036D2" w:rsidRPr="00E3084C" w:rsidRDefault="00B036D2" w:rsidP="005E6DFF">
      <w:pPr>
        <w:rPr>
          <w:rFonts w:ascii="Aptos SemiBold" w:hAnsi="Aptos SemiBold"/>
          <w:b/>
          <w:bCs/>
          <w:sz w:val="23"/>
          <w:szCs w:val="23"/>
        </w:rPr>
      </w:pPr>
    </w:p>
    <w:p w14:paraId="7EFA2CEF" w14:textId="1F756B31" w:rsidR="001312B4" w:rsidRPr="00E3084C" w:rsidRDefault="005E6DFF" w:rsidP="00FF44B1">
      <w:pPr>
        <w:rPr>
          <w:rFonts w:ascii="Aptos SemiBold" w:hAnsi="Aptos SemiBold"/>
          <w:b/>
          <w:bCs/>
          <w:sz w:val="23"/>
          <w:szCs w:val="23"/>
        </w:rPr>
      </w:pPr>
      <w:r w:rsidRPr="00E3084C">
        <w:rPr>
          <w:rFonts w:ascii="Aptos SemiBold" w:hAnsi="Aptos SemiBold"/>
          <w:b/>
          <w:bCs/>
          <w:sz w:val="23"/>
          <w:szCs w:val="23"/>
        </w:rPr>
        <w:t>Purpose (</w:t>
      </w:r>
      <w:r w:rsidR="00FE4EBD" w:rsidRPr="00E3084C">
        <w:rPr>
          <w:rFonts w:ascii="Aptos SemiBold" w:hAnsi="Aptos SemiBold"/>
          <w:b/>
          <w:bCs/>
          <w:sz w:val="23"/>
          <w:szCs w:val="23"/>
        </w:rPr>
        <w:t>answer</w:t>
      </w:r>
      <w:r w:rsidR="00E824B1" w:rsidRPr="00E3084C">
        <w:rPr>
          <w:rFonts w:ascii="Aptos SemiBold" w:hAnsi="Aptos SemiBold"/>
          <w:b/>
          <w:bCs/>
          <w:sz w:val="23"/>
          <w:szCs w:val="23"/>
        </w:rPr>
        <w:t>s</w:t>
      </w:r>
      <w:r w:rsidR="00FE4EBD" w:rsidRPr="00E3084C">
        <w:rPr>
          <w:rFonts w:ascii="Aptos SemiBold" w:hAnsi="Aptos SemiBold"/>
          <w:b/>
          <w:bCs/>
          <w:sz w:val="23"/>
          <w:szCs w:val="23"/>
        </w:rPr>
        <w:t xml:space="preserve"> the question “Why am I reading this?”):</w:t>
      </w:r>
      <w:r w:rsidR="00916E78" w:rsidRPr="00E3084C">
        <w:rPr>
          <w:rFonts w:ascii="Aptos SemiBold" w:hAnsi="Aptos SemiBold"/>
          <w:b/>
          <w:bCs/>
          <w:sz w:val="23"/>
          <w:szCs w:val="23"/>
        </w:rPr>
        <w:t xml:space="preserve"> </w:t>
      </w:r>
      <w:r w:rsidR="00916E78" w:rsidRPr="00E3084C">
        <w:rPr>
          <w:rFonts w:ascii="Aptos SemiBold" w:hAnsi="Aptos SemiBold"/>
          <w:b/>
          <w:bCs/>
          <w:sz w:val="23"/>
          <w:szCs w:val="23"/>
        </w:rPr>
        <w:br/>
      </w:r>
    </w:p>
    <w:p w14:paraId="19BFD320" w14:textId="77777777" w:rsidR="00DF707F" w:rsidRPr="00E3084C" w:rsidRDefault="00DF707F" w:rsidP="00FF44B1">
      <w:pPr>
        <w:rPr>
          <w:rFonts w:ascii="Aptos SemiBold" w:hAnsi="Aptos SemiBold"/>
          <w:sz w:val="23"/>
          <w:szCs w:val="23"/>
        </w:rPr>
      </w:pPr>
    </w:p>
    <w:p w14:paraId="3285C4F4" w14:textId="77777777" w:rsidR="00F222FD" w:rsidRPr="00E3084C" w:rsidRDefault="00F222FD" w:rsidP="00FF44B1">
      <w:pPr>
        <w:rPr>
          <w:rFonts w:ascii="Aptos SemiBold" w:hAnsi="Aptos SemiBold"/>
          <w:sz w:val="23"/>
          <w:szCs w:val="23"/>
        </w:rPr>
      </w:pPr>
    </w:p>
    <w:p w14:paraId="132EC115" w14:textId="5A1421F7" w:rsidR="00DF707F" w:rsidRPr="00E3084C" w:rsidRDefault="00DF707F" w:rsidP="00DF707F">
      <w:pPr>
        <w:rPr>
          <w:rFonts w:ascii="Aptos SemiBold" w:hAnsi="Aptos SemiBold"/>
          <w:b/>
          <w:bCs/>
          <w:sz w:val="23"/>
          <w:szCs w:val="23"/>
        </w:rPr>
      </w:pPr>
      <w:r w:rsidRPr="00E3084C">
        <w:rPr>
          <w:rFonts w:ascii="Aptos SemiBold" w:hAnsi="Aptos SemiBold"/>
          <w:b/>
          <w:bCs/>
          <w:sz w:val="23"/>
          <w:szCs w:val="23"/>
        </w:rPr>
        <w:t>Thesis (main claim + purpose):</w:t>
      </w:r>
    </w:p>
    <w:p w14:paraId="42DAEBB8" w14:textId="77777777" w:rsidR="001312B4" w:rsidRPr="00E3084C" w:rsidRDefault="001312B4" w:rsidP="00FF44B1">
      <w:pPr>
        <w:rPr>
          <w:rFonts w:ascii="Aptos SemiBold" w:hAnsi="Aptos SemiBold"/>
          <w:sz w:val="23"/>
          <w:szCs w:val="23"/>
        </w:rPr>
      </w:pPr>
    </w:p>
    <w:p w14:paraId="4ED72C07" w14:textId="77777777" w:rsidR="00DF707F" w:rsidRPr="00E3084C" w:rsidRDefault="00DF707F" w:rsidP="00FF44B1">
      <w:pPr>
        <w:rPr>
          <w:rFonts w:ascii="Aptos SemiBold" w:hAnsi="Aptos SemiBold"/>
          <w:sz w:val="23"/>
          <w:szCs w:val="23"/>
        </w:rPr>
      </w:pPr>
    </w:p>
    <w:p w14:paraId="168E564D" w14:textId="77777777" w:rsidR="0054553D" w:rsidRPr="00E3084C" w:rsidRDefault="0054553D" w:rsidP="00FF44B1">
      <w:pPr>
        <w:rPr>
          <w:rFonts w:ascii="Aptos SemiBold" w:hAnsi="Aptos SemiBold"/>
          <w:sz w:val="23"/>
          <w:szCs w:val="23"/>
        </w:rPr>
      </w:pPr>
    </w:p>
    <w:p w14:paraId="16941173" w14:textId="77777777" w:rsidR="00DF707F" w:rsidRPr="00E3084C" w:rsidRDefault="00DF707F" w:rsidP="00FF44B1">
      <w:pPr>
        <w:rPr>
          <w:rFonts w:ascii="Aptos SemiBold" w:hAnsi="Aptos SemiBold"/>
          <w:sz w:val="23"/>
          <w:szCs w:val="23"/>
        </w:rPr>
      </w:pPr>
    </w:p>
    <w:p w14:paraId="7798883C" w14:textId="77777777" w:rsidR="00F222FD" w:rsidRPr="00E3084C" w:rsidRDefault="00F222FD" w:rsidP="00FF44B1">
      <w:pPr>
        <w:rPr>
          <w:rFonts w:ascii="Aptos SemiBold" w:hAnsi="Aptos SemiBold"/>
          <w:sz w:val="23"/>
          <w:szCs w:val="23"/>
        </w:rPr>
      </w:pPr>
    </w:p>
    <w:p w14:paraId="6E9B6484" w14:textId="193DFA03" w:rsidR="005E6DFF" w:rsidRPr="00E3084C" w:rsidRDefault="005A32B4" w:rsidP="00FF44B1">
      <w:pPr>
        <w:rPr>
          <w:rFonts w:ascii="Aptos SemiBold" w:hAnsi="Aptos SemiBold"/>
          <w:b/>
          <w:bCs/>
          <w:sz w:val="23"/>
          <w:szCs w:val="23"/>
        </w:rPr>
      </w:pPr>
      <w:r w:rsidRPr="00E3084C">
        <w:rPr>
          <w:rFonts w:ascii="Aptos SemiBold" w:hAnsi="Aptos SemiBold"/>
          <w:b/>
          <w:bCs/>
          <w:sz w:val="23"/>
          <w:szCs w:val="23"/>
        </w:rPr>
        <w:t xml:space="preserve">CLASS </w:t>
      </w:r>
      <w:r w:rsidR="00BE4F7F" w:rsidRPr="00E3084C">
        <w:rPr>
          <w:rFonts w:ascii="Aptos SemiBold" w:hAnsi="Aptos SemiBold"/>
          <w:b/>
          <w:bCs/>
          <w:sz w:val="23"/>
          <w:szCs w:val="23"/>
        </w:rPr>
        <w:t>checklist:</w:t>
      </w:r>
    </w:p>
    <w:p w14:paraId="7DA5CEE0" w14:textId="19C30840" w:rsidR="00BE4F7F" w:rsidRPr="00E3084C" w:rsidRDefault="00BE4F7F" w:rsidP="00BE4F7F">
      <w:pPr>
        <w:pStyle w:val="ListParagraph"/>
        <w:numPr>
          <w:ilvl w:val="0"/>
          <w:numId w:val="5"/>
        </w:numPr>
        <w:spacing w:line="360" w:lineRule="auto"/>
        <w:rPr>
          <w:rFonts w:ascii="Aptos SemiBold" w:hAnsi="Aptos SemiBold"/>
          <w:sz w:val="23"/>
          <w:szCs w:val="23"/>
        </w:rPr>
      </w:pPr>
      <w:r w:rsidRPr="00E3084C">
        <w:rPr>
          <w:rFonts w:ascii="Aptos SemiBold" w:hAnsi="Aptos SemiBold"/>
          <w:sz w:val="23"/>
          <w:szCs w:val="23"/>
        </w:rPr>
        <w:t>Clear</w:t>
      </w:r>
    </w:p>
    <w:p w14:paraId="7399B4F5" w14:textId="73919276" w:rsidR="00BE4F7F" w:rsidRPr="00E3084C" w:rsidRDefault="00BE4F7F" w:rsidP="00BE4F7F">
      <w:pPr>
        <w:pStyle w:val="ListParagraph"/>
        <w:numPr>
          <w:ilvl w:val="0"/>
          <w:numId w:val="5"/>
        </w:numPr>
        <w:spacing w:line="360" w:lineRule="auto"/>
        <w:rPr>
          <w:rFonts w:ascii="Aptos SemiBold" w:hAnsi="Aptos SemiBold"/>
          <w:sz w:val="23"/>
          <w:szCs w:val="23"/>
        </w:rPr>
      </w:pPr>
      <w:r w:rsidRPr="00E3084C">
        <w:rPr>
          <w:rFonts w:ascii="Aptos SemiBold" w:hAnsi="Aptos SemiBold"/>
          <w:sz w:val="23"/>
          <w:szCs w:val="23"/>
        </w:rPr>
        <w:t>Limited</w:t>
      </w:r>
    </w:p>
    <w:p w14:paraId="26DD3DF2" w14:textId="4E639717" w:rsidR="00BE4F7F" w:rsidRPr="00E3084C" w:rsidRDefault="00BE4F7F" w:rsidP="00BE4F7F">
      <w:pPr>
        <w:pStyle w:val="ListParagraph"/>
        <w:numPr>
          <w:ilvl w:val="0"/>
          <w:numId w:val="5"/>
        </w:numPr>
        <w:spacing w:line="360" w:lineRule="auto"/>
        <w:rPr>
          <w:rFonts w:ascii="Aptos SemiBold" w:hAnsi="Aptos SemiBold"/>
          <w:sz w:val="23"/>
          <w:szCs w:val="23"/>
        </w:rPr>
      </w:pPr>
      <w:r w:rsidRPr="00E3084C">
        <w:rPr>
          <w:rFonts w:ascii="Aptos SemiBold" w:hAnsi="Aptos SemiBold"/>
          <w:sz w:val="23"/>
          <w:szCs w:val="23"/>
        </w:rPr>
        <w:t>Arguable</w:t>
      </w:r>
    </w:p>
    <w:p w14:paraId="1A2A95DA" w14:textId="17801DDF" w:rsidR="00BE4F7F" w:rsidRPr="00E3084C" w:rsidRDefault="00BE4F7F" w:rsidP="00BE4F7F">
      <w:pPr>
        <w:pStyle w:val="ListParagraph"/>
        <w:numPr>
          <w:ilvl w:val="0"/>
          <w:numId w:val="5"/>
        </w:numPr>
        <w:spacing w:line="360" w:lineRule="auto"/>
        <w:rPr>
          <w:rFonts w:ascii="Aptos SemiBold" w:hAnsi="Aptos SemiBold"/>
          <w:sz w:val="23"/>
          <w:szCs w:val="23"/>
        </w:rPr>
      </w:pPr>
      <w:r w:rsidRPr="00E3084C">
        <w:rPr>
          <w:rFonts w:ascii="Aptos SemiBold" w:hAnsi="Aptos SemiBold"/>
          <w:sz w:val="23"/>
          <w:szCs w:val="23"/>
        </w:rPr>
        <w:t>Succinct</w:t>
      </w:r>
    </w:p>
    <w:p w14:paraId="0441340A" w14:textId="67F4EAB4" w:rsidR="00BE4F7F" w:rsidRPr="00E3084C" w:rsidRDefault="00BE4F7F" w:rsidP="00BE4F7F">
      <w:pPr>
        <w:pStyle w:val="ListParagraph"/>
        <w:numPr>
          <w:ilvl w:val="0"/>
          <w:numId w:val="5"/>
        </w:numPr>
        <w:spacing w:line="360" w:lineRule="auto"/>
        <w:rPr>
          <w:rFonts w:ascii="Aptos SemiBold" w:hAnsi="Aptos SemiBold"/>
          <w:sz w:val="23"/>
          <w:szCs w:val="23"/>
        </w:rPr>
      </w:pPr>
      <w:r w:rsidRPr="00E3084C">
        <w:rPr>
          <w:rFonts w:ascii="Aptos SemiBold" w:hAnsi="Aptos SemiBold"/>
          <w:sz w:val="23"/>
          <w:szCs w:val="23"/>
        </w:rPr>
        <w:t>Supported</w:t>
      </w:r>
    </w:p>
    <w:sectPr w:rsidR="00BE4F7F" w:rsidRPr="00E3084C" w:rsidSect="007C580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41BB1" w14:textId="77777777" w:rsidR="009636B7" w:rsidRDefault="009636B7" w:rsidP="00803B04">
      <w:pPr>
        <w:spacing w:after="0" w:line="240" w:lineRule="auto"/>
      </w:pPr>
      <w:r>
        <w:separator/>
      </w:r>
    </w:p>
  </w:endnote>
  <w:endnote w:type="continuationSeparator" w:id="0">
    <w:p w14:paraId="43B27534" w14:textId="77777777" w:rsidR="009636B7" w:rsidRDefault="009636B7" w:rsidP="0080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dobe Garamond Pro">
    <w:altName w:val="Georgia"/>
    <w:panose1 w:val="00000000000000000000"/>
    <w:charset w:val="00"/>
    <w:family w:val="roman"/>
    <w:notTrueType/>
    <w:pitch w:val="variable"/>
    <w:sig w:usb0="800000AF" w:usb1="5000205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SemiBold">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C92B5" w14:textId="77777777" w:rsidR="009636B7" w:rsidRDefault="009636B7" w:rsidP="00803B04">
      <w:pPr>
        <w:spacing w:after="0" w:line="240" w:lineRule="auto"/>
      </w:pPr>
      <w:r>
        <w:separator/>
      </w:r>
    </w:p>
  </w:footnote>
  <w:footnote w:type="continuationSeparator" w:id="0">
    <w:p w14:paraId="39AA2830" w14:textId="77777777" w:rsidR="009636B7" w:rsidRDefault="009636B7" w:rsidP="00803B04">
      <w:pPr>
        <w:spacing w:after="0" w:line="240" w:lineRule="auto"/>
      </w:pPr>
      <w:r>
        <w:continuationSeparator/>
      </w:r>
    </w:p>
  </w:footnote>
  <w:footnote w:id="1">
    <w:p w14:paraId="45FD32A4" w14:textId="55C7F768" w:rsidR="00803B04" w:rsidRPr="004A717C" w:rsidRDefault="00803B04" w:rsidP="00803B04">
      <w:pPr>
        <w:rPr>
          <w:rFonts w:ascii="Aptos SemiBold" w:hAnsi="Aptos SemiBold"/>
          <w:sz w:val="23"/>
          <w:szCs w:val="23"/>
        </w:rPr>
      </w:pPr>
      <w:r w:rsidRPr="004A717C">
        <w:rPr>
          <w:rStyle w:val="FootnoteReference"/>
          <w:rFonts w:ascii="Aptos SemiBold" w:hAnsi="Aptos SemiBold"/>
          <w:sz w:val="23"/>
          <w:szCs w:val="23"/>
        </w:rPr>
        <w:footnoteRef/>
      </w:r>
      <w:r w:rsidRPr="004A717C">
        <w:rPr>
          <w:rFonts w:ascii="Aptos SemiBold" w:hAnsi="Aptos SemiBold"/>
          <w:sz w:val="23"/>
          <w:szCs w:val="23"/>
        </w:rPr>
        <w:t xml:space="preserve"> </w:t>
      </w:r>
      <w:r w:rsidR="00F41F14" w:rsidRPr="004A717C">
        <w:rPr>
          <w:rFonts w:ascii="Aptos SemiBold" w:hAnsi="Aptos SemiBold"/>
          <w:sz w:val="23"/>
          <w:szCs w:val="23"/>
        </w:rPr>
        <w:t>The</w:t>
      </w:r>
      <w:r w:rsidR="001E1C50" w:rsidRPr="004A717C">
        <w:rPr>
          <w:rFonts w:ascii="Aptos SemiBold" w:hAnsi="Aptos SemiBold"/>
          <w:sz w:val="23"/>
          <w:szCs w:val="23"/>
        </w:rPr>
        <w:t xml:space="preserve"> use of supporting explanation makes this</w:t>
      </w:r>
      <w:r w:rsidR="00382ABB" w:rsidRPr="004A717C">
        <w:rPr>
          <w:rFonts w:ascii="Aptos SemiBold" w:hAnsi="Aptos SemiBold"/>
          <w:sz w:val="23"/>
          <w:szCs w:val="23"/>
        </w:rPr>
        <w:t xml:space="preserve"> </w:t>
      </w:r>
      <w:r w:rsidR="001E1C50" w:rsidRPr="004A717C">
        <w:rPr>
          <w:rFonts w:ascii="Aptos SemiBold" w:hAnsi="Aptos SemiBold"/>
          <w:sz w:val="23"/>
          <w:szCs w:val="23"/>
        </w:rPr>
        <w:t>a “closed</w:t>
      </w:r>
      <w:r w:rsidR="00A66377" w:rsidRPr="004A717C">
        <w:rPr>
          <w:rFonts w:ascii="Aptos SemiBold" w:hAnsi="Aptos SemiBold"/>
          <w:sz w:val="23"/>
          <w:szCs w:val="23"/>
        </w:rPr>
        <w:t>”</w:t>
      </w:r>
      <w:r w:rsidR="001E1C50" w:rsidRPr="004A717C">
        <w:rPr>
          <w:rFonts w:ascii="Aptos SemiBold" w:hAnsi="Aptos SemiBold"/>
          <w:sz w:val="23"/>
          <w:szCs w:val="23"/>
        </w:rPr>
        <w:t xml:space="preserve"> thesis statement. On the other hand, </w:t>
      </w:r>
      <w:r w:rsidR="00A66377" w:rsidRPr="004A717C">
        <w:rPr>
          <w:rFonts w:ascii="Aptos SemiBold" w:hAnsi="Aptos SemiBold"/>
          <w:sz w:val="23"/>
          <w:szCs w:val="23"/>
        </w:rPr>
        <w:t>an “open” thesis statement</w:t>
      </w:r>
      <w:r w:rsidR="001E1C50" w:rsidRPr="004A717C">
        <w:rPr>
          <w:rFonts w:ascii="Aptos SemiBold" w:hAnsi="Aptos SemiBold"/>
          <w:sz w:val="23"/>
          <w:szCs w:val="23"/>
        </w:rPr>
        <w:t xml:space="preserve"> </w:t>
      </w:r>
      <w:r w:rsidR="00A66377" w:rsidRPr="004A717C">
        <w:rPr>
          <w:rFonts w:ascii="Aptos SemiBold" w:hAnsi="Aptos SemiBold"/>
          <w:sz w:val="23"/>
          <w:szCs w:val="23"/>
        </w:rPr>
        <w:t xml:space="preserve">states the argument </w:t>
      </w:r>
      <w:r w:rsidR="00A66377" w:rsidRPr="004A717C">
        <w:rPr>
          <w:rFonts w:ascii="Aptos SemiBold" w:hAnsi="Aptos SemiBold"/>
          <w:i/>
          <w:iCs/>
          <w:sz w:val="23"/>
          <w:szCs w:val="23"/>
        </w:rPr>
        <w:t>without</w:t>
      </w:r>
      <w:r w:rsidR="00A66377" w:rsidRPr="004A717C">
        <w:rPr>
          <w:rFonts w:ascii="Aptos SemiBold" w:hAnsi="Aptos SemiBold"/>
          <w:sz w:val="23"/>
          <w:szCs w:val="23"/>
        </w:rPr>
        <w:t xml:space="preserve"> </w:t>
      </w:r>
      <w:r w:rsidR="00F8180F" w:rsidRPr="004A717C">
        <w:rPr>
          <w:rFonts w:ascii="Aptos SemiBold" w:hAnsi="Aptos SemiBold"/>
          <w:sz w:val="23"/>
          <w:szCs w:val="23"/>
        </w:rPr>
        <w:t xml:space="preserve">including </w:t>
      </w:r>
      <w:r w:rsidR="00A66377" w:rsidRPr="004A717C">
        <w:rPr>
          <w:rFonts w:ascii="Aptos SemiBold" w:hAnsi="Aptos SemiBold"/>
          <w:sz w:val="23"/>
          <w:szCs w:val="23"/>
        </w:rPr>
        <w:t xml:space="preserve">any </w:t>
      </w:r>
      <w:r w:rsidR="00F8180F" w:rsidRPr="004A717C">
        <w:rPr>
          <w:rFonts w:ascii="Aptos SemiBold" w:hAnsi="Aptos SemiBold"/>
          <w:sz w:val="23"/>
          <w:szCs w:val="23"/>
        </w:rPr>
        <w:t>specific supporting points</w:t>
      </w:r>
      <w:r w:rsidR="00066385" w:rsidRPr="004A717C">
        <w:rPr>
          <w:rFonts w:ascii="Aptos SemiBold" w:hAnsi="Aptos SemiBold"/>
          <w:sz w:val="23"/>
          <w:szCs w:val="23"/>
        </w:rPr>
        <w:t>.</w:t>
      </w:r>
      <w:r w:rsidR="009F4F67" w:rsidRPr="004A717C">
        <w:rPr>
          <w:rFonts w:ascii="Aptos SemiBold" w:hAnsi="Aptos SemiBold"/>
          <w:sz w:val="23"/>
          <w:szCs w:val="23"/>
        </w:rPr>
        <w:t xml:space="preserve"> </w:t>
      </w:r>
      <w:r w:rsidR="00066385" w:rsidRPr="004A717C">
        <w:rPr>
          <w:rFonts w:ascii="Aptos SemiBold" w:hAnsi="Aptos SemiBold"/>
          <w:sz w:val="23"/>
          <w:szCs w:val="23"/>
        </w:rPr>
        <w:t>N</w:t>
      </w:r>
      <w:r w:rsidR="0024613E" w:rsidRPr="004A717C">
        <w:rPr>
          <w:rFonts w:ascii="Aptos SemiBold" w:hAnsi="Aptos SemiBold"/>
          <w:sz w:val="23"/>
          <w:szCs w:val="23"/>
        </w:rPr>
        <w:t xml:space="preserve">either is inherently better than the other—it </w:t>
      </w:r>
      <w:r w:rsidR="00F8180F" w:rsidRPr="004A717C">
        <w:rPr>
          <w:rFonts w:ascii="Aptos SemiBold" w:hAnsi="Aptos SemiBold"/>
          <w:sz w:val="23"/>
          <w:szCs w:val="23"/>
        </w:rPr>
        <w:t>is just a matter of instructor preference</w:t>
      </w:r>
      <w:r w:rsidR="00382ABB" w:rsidRPr="004A717C">
        <w:rPr>
          <w:rFonts w:ascii="Aptos SemiBold" w:hAnsi="Aptos SemiBold"/>
          <w:sz w:val="23"/>
          <w:szCs w:val="23"/>
        </w:rPr>
        <w:t xml:space="preserve"> and assignment instructions</w:t>
      </w:r>
      <w:r w:rsidR="00F8180F" w:rsidRPr="004A717C">
        <w:rPr>
          <w:rFonts w:ascii="Aptos SemiBold" w:hAnsi="Aptos SemiBold"/>
          <w:sz w:val="23"/>
          <w:szCs w:val="23"/>
        </w:rPr>
        <w:t>.</w:t>
      </w:r>
      <w:r w:rsidR="006401C6" w:rsidRPr="004A717C">
        <w:rPr>
          <w:rFonts w:ascii="Aptos SemiBold" w:hAnsi="Aptos SemiBold"/>
          <w:sz w:val="23"/>
          <w:szCs w:val="23"/>
        </w:rPr>
        <w:t xml:space="preserve"> If </w:t>
      </w:r>
      <w:r w:rsidR="00134A4B" w:rsidRPr="004A717C">
        <w:rPr>
          <w:rFonts w:ascii="Aptos SemiBold" w:hAnsi="Aptos SemiBold"/>
          <w:sz w:val="23"/>
          <w:szCs w:val="23"/>
        </w:rPr>
        <w:t>you are unsure, please ask your instructor for confirmation!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E0713"/>
    <w:multiLevelType w:val="hybridMultilevel"/>
    <w:tmpl w:val="434ACEEA"/>
    <w:lvl w:ilvl="0" w:tplc="6694A11C">
      <w:start w:val="1"/>
      <w:numFmt w:val="bullet"/>
      <w:lvlText w:val="•"/>
      <w:lvlJc w:val="left"/>
      <w:pPr>
        <w:tabs>
          <w:tab w:val="num" w:pos="720"/>
        </w:tabs>
        <w:ind w:left="720" w:hanging="360"/>
      </w:pPr>
      <w:rPr>
        <w:rFonts w:ascii="Adobe Garamond Pro" w:hAnsi="Adobe Garamond Pro" w:hint="default"/>
      </w:rPr>
    </w:lvl>
    <w:lvl w:ilvl="1" w:tplc="2B7A5258" w:tentative="1">
      <w:start w:val="1"/>
      <w:numFmt w:val="bullet"/>
      <w:lvlText w:val="•"/>
      <w:lvlJc w:val="left"/>
      <w:pPr>
        <w:tabs>
          <w:tab w:val="num" w:pos="1440"/>
        </w:tabs>
        <w:ind w:left="1440" w:hanging="360"/>
      </w:pPr>
      <w:rPr>
        <w:rFonts w:ascii="Adobe Garamond Pro" w:hAnsi="Adobe Garamond Pro" w:hint="default"/>
      </w:rPr>
    </w:lvl>
    <w:lvl w:ilvl="2" w:tplc="7D0C90F8" w:tentative="1">
      <w:start w:val="1"/>
      <w:numFmt w:val="bullet"/>
      <w:lvlText w:val="•"/>
      <w:lvlJc w:val="left"/>
      <w:pPr>
        <w:tabs>
          <w:tab w:val="num" w:pos="2160"/>
        </w:tabs>
        <w:ind w:left="2160" w:hanging="360"/>
      </w:pPr>
      <w:rPr>
        <w:rFonts w:ascii="Adobe Garamond Pro" w:hAnsi="Adobe Garamond Pro" w:hint="default"/>
      </w:rPr>
    </w:lvl>
    <w:lvl w:ilvl="3" w:tplc="E2FEBDB4" w:tentative="1">
      <w:start w:val="1"/>
      <w:numFmt w:val="bullet"/>
      <w:lvlText w:val="•"/>
      <w:lvlJc w:val="left"/>
      <w:pPr>
        <w:tabs>
          <w:tab w:val="num" w:pos="2880"/>
        </w:tabs>
        <w:ind w:left="2880" w:hanging="360"/>
      </w:pPr>
      <w:rPr>
        <w:rFonts w:ascii="Adobe Garamond Pro" w:hAnsi="Adobe Garamond Pro" w:hint="default"/>
      </w:rPr>
    </w:lvl>
    <w:lvl w:ilvl="4" w:tplc="22AA198E" w:tentative="1">
      <w:start w:val="1"/>
      <w:numFmt w:val="bullet"/>
      <w:lvlText w:val="•"/>
      <w:lvlJc w:val="left"/>
      <w:pPr>
        <w:tabs>
          <w:tab w:val="num" w:pos="3600"/>
        </w:tabs>
        <w:ind w:left="3600" w:hanging="360"/>
      </w:pPr>
      <w:rPr>
        <w:rFonts w:ascii="Adobe Garamond Pro" w:hAnsi="Adobe Garamond Pro" w:hint="default"/>
      </w:rPr>
    </w:lvl>
    <w:lvl w:ilvl="5" w:tplc="9EFA5AC8" w:tentative="1">
      <w:start w:val="1"/>
      <w:numFmt w:val="bullet"/>
      <w:lvlText w:val="•"/>
      <w:lvlJc w:val="left"/>
      <w:pPr>
        <w:tabs>
          <w:tab w:val="num" w:pos="4320"/>
        </w:tabs>
        <w:ind w:left="4320" w:hanging="360"/>
      </w:pPr>
      <w:rPr>
        <w:rFonts w:ascii="Adobe Garamond Pro" w:hAnsi="Adobe Garamond Pro" w:hint="default"/>
      </w:rPr>
    </w:lvl>
    <w:lvl w:ilvl="6" w:tplc="41164E58" w:tentative="1">
      <w:start w:val="1"/>
      <w:numFmt w:val="bullet"/>
      <w:lvlText w:val="•"/>
      <w:lvlJc w:val="left"/>
      <w:pPr>
        <w:tabs>
          <w:tab w:val="num" w:pos="5040"/>
        </w:tabs>
        <w:ind w:left="5040" w:hanging="360"/>
      </w:pPr>
      <w:rPr>
        <w:rFonts w:ascii="Adobe Garamond Pro" w:hAnsi="Adobe Garamond Pro" w:hint="default"/>
      </w:rPr>
    </w:lvl>
    <w:lvl w:ilvl="7" w:tplc="0AE8CDD6" w:tentative="1">
      <w:start w:val="1"/>
      <w:numFmt w:val="bullet"/>
      <w:lvlText w:val="•"/>
      <w:lvlJc w:val="left"/>
      <w:pPr>
        <w:tabs>
          <w:tab w:val="num" w:pos="5760"/>
        </w:tabs>
        <w:ind w:left="5760" w:hanging="360"/>
      </w:pPr>
      <w:rPr>
        <w:rFonts w:ascii="Adobe Garamond Pro" w:hAnsi="Adobe Garamond Pro" w:hint="default"/>
      </w:rPr>
    </w:lvl>
    <w:lvl w:ilvl="8" w:tplc="1F54278E" w:tentative="1">
      <w:start w:val="1"/>
      <w:numFmt w:val="bullet"/>
      <w:lvlText w:val="•"/>
      <w:lvlJc w:val="left"/>
      <w:pPr>
        <w:tabs>
          <w:tab w:val="num" w:pos="6480"/>
        </w:tabs>
        <w:ind w:left="6480" w:hanging="360"/>
      </w:pPr>
      <w:rPr>
        <w:rFonts w:ascii="Adobe Garamond Pro" w:hAnsi="Adobe Garamond Pro" w:hint="default"/>
      </w:rPr>
    </w:lvl>
  </w:abstractNum>
  <w:abstractNum w:abstractNumId="1" w15:restartNumberingAfterBreak="0">
    <w:nsid w:val="1FE67357"/>
    <w:multiLevelType w:val="hybridMultilevel"/>
    <w:tmpl w:val="E63A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53763E"/>
    <w:multiLevelType w:val="hybridMultilevel"/>
    <w:tmpl w:val="AA587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BB1D88"/>
    <w:multiLevelType w:val="hybridMultilevel"/>
    <w:tmpl w:val="1D546C2C"/>
    <w:lvl w:ilvl="0" w:tplc="482EA40C">
      <w:start w:val="1"/>
      <w:numFmt w:val="bullet"/>
      <w:lvlText w:val="•"/>
      <w:lvlJc w:val="left"/>
      <w:pPr>
        <w:tabs>
          <w:tab w:val="num" w:pos="720"/>
        </w:tabs>
        <w:ind w:left="720" w:hanging="360"/>
      </w:pPr>
      <w:rPr>
        <w:rFonts w:ascii="Adobe Garamond Pro" w:hAnsi="Adobe Garamond Pro" w:hint="default"/>
      </w:rPr>
    </w:lvl>
    <w:lvl w:ilvl="1" w:tplc="D6E0DFB2" w:tentative="1">
      <w:start w:val="1"/>
      <w:numFmt w:val="bullet"/>
      <w:lvlText w:val="•"/>
      <w:lvlJc w:val="left"/>
      <w:pPr>
        <w:tabs>
          <w:tab w:val="num" w:pos="1440"/>
        </w:tabs>
        <w:ind w:left="1440" w:hanging="360"/>
      </w:pPr>
      <w:rPr>
        <w:rFonts w:ascii="Adobe Garamond Pro" w:hAnsi="Adobe Garamond Pro" w:hint="default"/>
      </w:rPr>
    </w:lvl>
    <w:lvl w:ilvl="2" w:tplc="3C38832A" w:tentative="1">
      <w:start w:val="1"/>
      <w:numFmt w:val="bullet"/>
      <w:lvlText w:val="•"/>
      <w:lvlJc w:val="left"/>
      <w:pPr>
        <w:tabs>
          <w:tab w:val="num" w:pos="2160"/>
        </w:tabs>
        <w:ind w:left="2160" w:hanging="360"/>
      </w:pPr>
      <w:rPr>
        <w:rFonts w:ascii="Adobe Garamond Pro" w:hAnsi="Adobe Garamond Pro" w:hint="default"/>
      </w:rPr>
    </w:lvl>
    <w:lvl w:ilvl="3" w:tplc="6CF8BEC4" w:tentative="1">
      <w:start w:val="1"/>
      <w:numFmt w:val="bullet"/>
      <w:lvlText w:val="•"/>
      <w:lvlJc w:val="left"/>
      <w:pPr>
        <w:tabs>
          <w:tab w:val="num" w:pos="2880"/>
        </w:tabs>
        <w:ind w:left="2880" w:hanging="360"/>
      </w:pPr>
      <w:rPr>
        <w:rFonts w:ascii="Adobe Garamond Pro" w:hAnsi="Adobe Garamond Pro" w:hint="default"/>
      </w:rPr>
    </w:lvl>
    <w:lvl w:ilvl="4" w:tplc="09126FF2" w:tentative="1">
      <w:start w:val="1"/>
      <w:numFmt w:val="bullet"/>
      <w:lvlText w:val="•"/>
      <w:lvlJc w:val="left"/>
      <w:pPr>
        <w:tabs>
          <w:tab w:val="num" w:pos="3600"/>
        </w:tabs>
        <w:ind w:left="3600" w:hanging="360"/>
      </w:pPr>
      <w:rPr>
        <w:rFonts w:ascii="Adobe Garamond Pro" w:hAnsi="Adobe Garamond Pro" w:hint="default"/>
      </w:rPr>
    </w:lvl>
    <w:lvl w:ilvl="5" w:tplc="077A44EA" w:tentative="1">
      <w:start w:val="1"/>
      <w:numFmt w:val="bullet"/>
      <w:lvlText w:val="•"/>
      <w:lvlJc w:val="left"/>
      <w:pPr>
        <w:tabs>
          <w:tab w:val="num" w:pos="4320"/>
        </w:tabs>
        <w:ind w:left="4320" w:hanging="360"/>
      </w:pPr>
      <w:rPr>
        <w:rFonts w:ascii="Adobe Garamond Pro" w:hAnsi="Adobe Garamond Pro" w:hint="default"/>
      </w:rPr>
    </w:lvl>
    <w:lvl w:ilvl="6" w:tplc="1054BDB0" w:tentative="1">
      <w:start w:val="1"/>
      <w:numFmt w:val="bullet"/>
      <w:lvlText w:val="•"/>
      <w:lvlJc w:val="left"/>
      <w:pPr>
        <w:tabs>
          <w:tab w:val="num" w:pos="5040"/>
        </w:tabs>
        <w:ind w:left="5040" w:hanging="360"/>
      </w:pPr>
      <w:rPr>
        <w:rFonts w:ascii="Adobe Garamond Pro" w:hAnsi="Adobe Garamond Pro" w:hint="default"/>
      </w:rPr>
    </w:lvl>
    <w:lvl w:ilvl="7" w:tplc="AD8C7C2A" w:tentative="1">
      <w:start w:val="1"/>
      <w:numFmt w:val="bullet"/>
      <w:lvlText w:val="•"/>
      <w:lvlJc w:val="left"/>
      <w:pPr>
        <w:tabs>
          <w:tab w:val="num" w:pos="5760"/>
        </w:tabs>
        <w:ind w:left="5760" w:hanging="360"/>
      </w:pPr>
      <w:rPr>
        <w:rFonts w:ascii="Adobe Garamond Pro" w:hAnsi="Adobe Garamond Pro" w:hint="default"/>
      </w:rPr>
    </w:lvl>
    <w:lvl w:ilvl="8" w:tplc="D7627B4C" w:tentative="1">
      <w:start w:val="1"/>
      <w:numFmt w:val="bullet"/>
      <w:lvlText w:val="•"/>
      <w:lvlJc w:val="left"/>
      <w:pPr>
        <w:tabs>
          <w:tab w:val="num" w:pos="6480"/>
        </w:tabs>
        <w:ind w:left="6480" w:hanging="360"/>
      </w:pPr>
      <w:rPr>
        <w:rFonts w:ascii="Adobe Garamond Pro" w:hAnsi="Adobe Garamond Pro" w:hint="default"/>
      </w:rPr>
    </w:lvl>
  </w:abstractNum>
  <w:abstractNum w:abstractNumId="4" w15:restartNumberingAfterBreak="0">
    <w:nsid w:val="3A161F9E"/>
    <w:multiLevelType w:val="hybridMultilevel"/>
    <w:tmpl w:val="44B0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83761E"/>
    <w:multiLevelType w:val="hybridMultilevel"/>
    <w:tmpl w:val="61045F9A"/>
    <w:lvl w:ilvl="0" w:tplc="F7E81A88">
      <w:start w:val="1"/>
      <w:numFmt w:val="bullet"/>
      <w:lvlText w:val="•"/>
      <w:lvlJc w:val="left"/>
      <w:pPr>
        <w:tabs>
          <w:tab w:val="num" w:pos="720"/>
        </w:tabs>
        <w:ind w:left="720" w:hanging="360"/>
      </w:pPr>
      <w:rPr>
        <w:rFonts w:ascii="Adobe Garamond Pro" w:hAnsi="Adobe Garamond Pro" w:hint="default"/>
      </w:rPr>
    </w:lvl>
    <w:lvl w:ilvl="1" w:tplc="152EECD8" w:tentative="1">
      <w:start w:val="1"/>
      <w:numFmt w:val="bullet"/>
      <w:lvlText w:val="•"/>
      <w:lvlJc w:val="left"/>
      <w:pPr>
        <w:tabs>
          <w:tab w:val="num" w:pos="1440"/>
        </w:tabs>
        <w:ind w:left="1440" w:hanging="360"/>
      </w:pPr>
      <w:rPr>
        <w:rFonts w:ascii="Adobe Garamond Pro" w:hAnsi="Adobe Garamond Pro" w:hint="default"/>
      </w:rPr>
    </w:lvl>
    <w:lvl w:ilvl="2" w:tplc="A6B4D9D2" w:tentative="1">
      <w:start w:val="1"/>
      <w:numFmt w:val="bullet"/>
      <w:lvlText w:val="•"/>
      <w:lvlJc w:val="left"/>
      <w:pPr>
        <w:tabs>
          <w:tab w:val="num" w:pos="2160"/>
        </w:tabs>
        <w:ind w:left="2160" w:hanging="360"/>
      </w:pPr>
      <w:rPr>
        <w:rFonts w:ascii="Adobe Garamond Pro" w:hAnsi="Adobe Garamond Pro" w:hint="default"/>
      </w:rPr>
    </w:lvl>
    <w:lvl w:ilvl="3" w:tplc="F1AE61DE" w:tentative="1">
      <w:start w:val="1"/>
      <w:numFmt w:val="bullet"/>
      <w:lvlText w:val="•"/>
      <w:lvlJc w:val="left"/>
      <w:pPr>
        <w:tabs>
          <w:tab w:val="num" w:pos="2880"/>
        </w:tabs>
        <w:ind w:left="2880" w:hanging="360"/>
      </w:pPr>
      <w:rPr>
        <w:rFonts w:ascii="Adobe Garamond Pro" w:hAnsi="Adobe Garamond Pro" w:hint="default"/>
      </w:rPr>
    </w:lvl>
    <w:lvl w:ilvl="4" w:tplc="EF38000C" w:tentative="1">
      <w:start w:val="1"/>
      <w:numFmt w:val="bullet"/>
      <w:lvlText w:val="•"/>
      <w:lvlJc w:val="left"/>
      <w:pPr>
        <w:tabs>
          <w:tab w:val="num" w:pos="3600"/>
        </w:tabs>
        <w:ind w:left="3600" w:hanging="360"/>
      </w:pPr>
      <w:rPr>
        <w:rFonts w:ascii="Adobe Garamond Pro" w:hAnsi="Adobe Garamond Pro" w:hint="default"/>
      </w:rPr>
    </w:lvl>
    <w:lvl w:ilvl="5" w:tplc="158052EE" w:tentative="1">
      <w:start w:val="1"/>
      <w:numFmt w:val="bullet"/>
      <w:lvlText w:val="•"/>
      <w:lvlJc w:val="left"/>
      <w:pPr>
        <w:tabs>
          <w:tab w:val="num" w:pos="4320"/>
        </w:tabs>
        <w:ind w:left="4320" w:hanging="360"/>
      </w:pPr>
      <w:rPr>
        <w:rFonts w:ascii="Adobe Garamond Pro" w:hAnsi="Adobe Garamond Pro" w:hint="default"/>
      </w:rPr>
    </w:lvl>
    <w:lvl w:ilvl="6" w:tplc="DA54637E" w:tentative="1">
      <w:start w:val="1"/>
      <w:numFmt w:val="bullet"/>
      <w:lvlText w:val="•"/>
      <w:lvlJc w:val="left"/>
      <w:pPr>
        <w:tabs>
          <w:tab w:val="num" w:pos="5040"/>
        </w:tabs>
        <w:ind w:left="5040" w:hanging="360"/>
      </w:pPr>
      <w:rPr>
        <w:rFonts w:ascii="Adobe Garamond Pro" w:hAnsi="Adobe Garamond Pro" w:hint="default"/>
      </w:rPr>
    </w:lvl>
    <w:lvl w:ilvl="7" w:tplc="74AA223E" w:tentative="1">
      <w:start w:val="1"/>
      <w:numFmt w:val="bullet"/>
      <w:lvlText w:val="•"/>
      <w:lvlJc w:val="left"/>
      <w:pPr>
        <w:tabs>
          <w:tab w:val="num" w:pos="5760"/>
        </w:tabs>
        <w:ind w:left="5760" w:hanging="360"/>
      </w:pPr>
      <w:rPr>
        <w:rFonts w:ascii="Adobe Garamond Pro" w:hAnsi="Adobe Garamond Pro" w:hint="default"/>
      </w:rPr>
    </w:lvl>
    <w:lvl w:ilvl="8" w:tplc="2F84443C" w:tentative="1">
      <w:start w:val="1"/>
      <w:numFmt w:val="bullet"/>
      <w:lvlText w:val="•"/>
      <w:lvlJc w:val="left"/>
      <w:pPr>
        <w:tabs>
          <w:tab w:val="num" w:pos="6480"/>
        </w:tabs>
        <w:ind w:left="6480" w:hanging="360"/>
      </w:pPr>
      <w:rPr>
        <w:rFonts w:ascii="Adobe Garamond Pro" w:hAnsi="Adobe Garamond Pro" w:hint="default"/>
      </w:rPr>
    </w:lvl>
  </w:abstractNum>
  <w:abstractNum w:abstractNumId="6" w15:restartNumberingAfterBreak="0">
    <w:nsid w:val="4E351922"/>
    <w:multiLevelType w:val="hybridMultilevel"/>
    <w:tmpl w:val="D57EF554"/>
    <w:lvl w:ilvl="0" w:tplc="494EBFD2">
      <w:start w:val="1"/>
      <w:numFmt w:val="bullet"/>
      <w:lvlText w:val="•"/>
      <w:lvlJc w:val="left"/>
      <w:pPr>
        <w:tabs>
          <w:tab w:val="num" w:pos="720"/>
        </w:tabs>
        <w:ind w:left="720" w:hanging="360"/>
      </w:pPr>
      <w:rPr>
        <w:rFonts w:ascii="Adobe Garamond Pro" w:hAnsi="Adobe Garamond Pro" w:hint="default"/>
      </w:rPr>
    </w:lvl>
    <w:lvl w:ilvl="1" w:tplc="71D205AA" w:tentative="1">
      <w:start w:val="1"/>
      <w:numFmt w:val="bullet"/>
      <w:lvlText w:val="•"/>
      <w:lvlJc w:val="left"/>
      <w:pPr>
        <w:tabs>
          <w:tab w:val="num" w:pos="1440"/>
        </w:tabs>
        <w:ind w:left="1440" w:hanging="360"/>
      </w:pPr>
      <w:rPr>
        <w:rFonts w:ascii="Adobe Garamond Pro" w:hAnsi="Adobe Garamond Pro" w:hint="default"/>
      </w:rPr>
    </w:lvl>
    <w:lvl w:ilvl="2" w:tplc="AF68C0F0" w:tentative="1">
      <w:start w:val="1"/>
      <w:numFmt w:val="bullet"/>
      <w:lvlText w:val="•"/>
      <w:lvlJc w:val="left"/>
      <w:pPr>
        <w:tabs>
          <w:tab w:val="num" w:pos="2160"/>
        </w:tabs>
        <w:ind w:left="2160" w:hanging="360"/>
      </w:pPr>
      <w:rPr>
        <w:rFonts w:ascii="Adobe Garamond Pro" w:hAnsi="Adobe Garamond Pro" w:hint="default"/>
      </w:rPr>
    </w:lvl>
    <w:lvl w:ilvl="3" w:tplc="512A3A36" w:tentative="1">
      <w:start w:val="1"/>
      <w:numFmt w:val="bullet"/>
      <w:lvlText w:val="•"/>
      <w:lvlJc w:val="left"/>
      <w:pPr>
        <w:tabs>
          <w:tab w:val="num" w:pos="2880"/>
        </w:tabs>
        <w:ind w:left="2880" w:hanging="360"/>
      </w:pPr>
      <w:rPr>
        <w:rFonts w:ascii="Adobe Garamond Pro" w:hAnsi="Adobe Garamond Pro" w:hint="default"/>
      </w:rPr>
    </w:lvl>
    <w:lvl w:ilvl="4" w:tplc="888E4F9A" w:tentative="1">
      <w:start w:val="1"/>
      <w:numFmt w:val="bullet"/>
      <w:lvlText w:val="•"/>
      <w:lvlJc w:val="left"/>
      <w:pPr>
        <w:tabs>
          <w:tab w:val="num" w:pos="3600"/>
        </w:tabs>
        <w:ind w:left="3600" w:hanging="360"/>
      </w:pPr>
      <w:rPr>
        <w:rFonts w:ascii="Adobe Garamond Pro" w:hAnsi="Adobe Garamond Pro" w:hint="default"/>
      </w:rPr>
    </w:lvl>
    <w:lvl w:ilvl="5" w:tplc="4622F7EA" w:tentative="1">
      <w:start w:val="1"/>
      <w:numFmt w:val="bullet"/>
      <w:lvlText w:val="•"/>
      <w:lvlJc w:val="left"/>
      <w:pPr>
        <w:tabs>
          <w:tab w:val="num" w:pos="4320"/>
        </w:tabs>
        <w:ind w:left="4320" w:hanging="360"/>
      </w:pPr>
      <w:rPr>
        <w:rFonts w:ascii="Adobe Garamond Pro" w:hAnsi="Adobe Garamond Pro" w:hint="default"/>
      </w:rPr>
    </w:lvl>
    <w:lvl w:ilvl="6" w:tplc="8F309522" w:tentative="1">
      <w:start w:val="1"/>
      <w:numFmt w:val="bullet"/>
      <w:lvlText w:val="•"/>
      <w:lvlJc w:val="left"/>
      <w:pPr>
        <w:tabs>
          <w:tab w:val="num" w:pos="5040"/>
        </w:tabs>
        <w:ind w:left="5040" w:hanging="360"/>
      </w:pPr>
      <w:rPr>
        <w:rFonts w:ascii="Adobe Garamond Pro" w:hAnsi="Adobe Garamond Pro" w:hint="default"/>
      </w:rPr>
    </w:lvl>
    <w:lvl w:ilvl="7" w:tplc="D1006C40" w:tentative="1">
      <w:start w:val="1"/>
      <w:numFmt w:val="bullet"/>
      <w:lvlText w:val="•"/>
      <w:lvlJc w:val="left"/>
      <w:pPr>
        <w:tabs>
          <w:tab w:val="num" w:pos="5760"/>
        </w:tabs>
        <w:ind w:left="5760" w:hanging="360"/>
      </w:pPr>
      <w:rPr>
        <w:rFonts w:ascii="Adobe Garamond Pro" w:hAnsi="Adobe Garamond Pro" w:hint="default"/>
      </w:rPr>
    </w:lvl>
    <w:lvl w:ilvl="8" w:tplc="6E369816" w:tentative="1">
      <w:start w:val="1"/>
      <w:numFmt w:val="bullet"/>
      <w:lvlText w:val="•"/>
      <w:lvlJc w:val="left"/>
      <w:pPr>
        <w:tabs>
          <w:tab w:val="num" w:pos="6480"/>
        </w:tabs>
        <w:ind w:left="6480" w:hanging="360"/>
      </w:pPr>
      <w:rPr>
        <w:rFonts w:ascii="Adobe Garamond Pro" w:hAnsi="Adobe Garamond Pro" w:hint="default"/>
      </w:rPr>
    </w:lvl>
  </w:abstractNum>
  <w:abstractNum w:abstractNumId="7" w15:restartNumberingAfterBreak="0">
    <w:nsid w:val="55876DF3"/>
    <w:multiLevelType w:val="hybridMultilevel"/>
    <w:tmpl w:val="C13C9BF0"/>
    <w:lvl w:ilvl="0" w:tplc="C2163DE4">
      <w:start w:val="1"/>
      <w:numFmt w:val="bullet"/>
      <w:lvlText w:val="•"/>
      <w:lvlJc w:val="left"/>
      <w:pPr>
        <w:tabs>
          <w:tab w:val="num" w:pos="720"/>
        </w:tabs>
        <w:ind w:left="720" w:hanging="360"/>
      </w:pPr>
      <w:rPr>
        <w:rFonts w:ascii="Century Gothic" w:hAnsi="Century Gothic" w:hint="default"/>
      </w:rPr>
    </w:lvl>
    <w:lvl w:ilvl="1" w:tplc="C0D2AB6A" w:tentative="1">
      <w:start w:val="1"/>
      <w:numFmt w:val="bullet"/>
      <w:lvlText w:val="•"/>
      <w:lvlJc w:val="left"/>
      <w:pPr>
        <w:tabs>
          <w:tab w:val="num" w:pos="1440"/>
        </w:tabs>
        <w:ind w:left="1440" w:hanging="360"/>
      </w:pPr>
      <w:rPr>
        <w:rFonts w:ascii="Century Gothic" w:hAnsi="Century Gothic" w:hint="default"/>
      </w:rPr>
    </w:lvl>
    <w:lvl w:ilvl="2" w:tplc="72D4B43A" w:tentative="1">
      <w:start w:val="1"/>
      <w:numFmt w:val="bullet"/>
      <w:lvlText w:val="•"/>
      <w:lvlJc w:val="left"/>
      <w:pPr>
        <w:tabs>
          <w:tab w:val="num" w:pos="2160"/>
        </w:tabs>
        <w:ind w:left="2160" w:hanging="360"/>
      </w:pPr>
      <w:rPr>
        <w:rFonts w:ascii="Century Gothic" w:hAnsi="Century Gothic" w:hint="default"/>
      </w:rPr>
    </w:lvl>
    <w:lvl w:ilvl="3" w:tplc="91445596" w:tentative="1">
      <w:start w:val="1"/>
      <w:numFmt w:val="bullet"/>
      <w:lvlText w:val="•"/>
      <w:lvlJc w:val="left"/>
      <w:pPr>
        <w:tabs>
          <w:tab w:val="num" w:pos="2880"/>
        </w:tabs>
        <w:ind w:left="2880" w:hanging="360"/>
      </w:pPr>
      <w:rPr>
        <w:rFonts w:ascii="Century Gothic" w:hAnsi="Century Gothic" w:hint="default"/>
      </w:rPr>
    </w:lvl>
    <w:lvl w:ilvl="4" w:tplc="AE988628" w:tentative="1">
      <w:start w:val="1"/>
      <w:numFmt w:val="bullet"/>
      <w:lvlText w:val="•"/>
      <w:lvlJc w:val="left"/>
      <w:pPr>
        <w:tabs>
          <w:tab w:val="num" w:pos="3600"/>
        </w:tabs>
        <w:ind w:left="3600" w:hanging="360"/>
      </w:pPr>
      <w:rPr>
        <w:rFonts w:ascii="Century Gothic" w:hAnsi="Century Gothic" w:hint="default"/>
      </w:rPr>
    </w:lvl>
    <w:lvl w:ilvl="5" w:tplc="5426BED2" w:tentative="1">
      <w:start w:val="1"/>
      <w:numFmt w:val="bullet"/>
      <w:lvlText w:val="•"/>
      <w:lvlJc w:val="left"/>
      <w:pPr>
        <w:tabs>
          <w:tab w:val="num" w:pos="4320"/>
        </w:tabs>
        <w:ind w:left="4320" w:hanging="360"/>
      </w:pPr>
      <w:rPr>
        <w:rFonts w:ascii="Century Gothic" w:hAnsi="Century Gothic" w:hint="default"/>
      </w:rPr>
    </w:lvl>
    <w:lvl w:ilvl="6" w:tplc="209C6BB6" w:tentative="1">
      <w:start w:val="1"/>
      <w:numFmt w:val="bullet"/>
      <w:lvlText w:val="•"/>
      <w:lvlJc w:val="left"/>
      <w:pPr>
        <w:tabs>
          <w:tab w:val="num" w:pos="5040"/>
        </w:tabs>
        <w:ind w:left="5040" w:hanging="360"/>
      </w:pPr>
      <w:rPr>
        <w:rFonts w:ascii="Century Gothic" w:hAnsi="Century Gothic" w:hint="default"/>
      </w:rPr>
    </w:lvl>
    <w:lvl w:ilvl="7" w:tplc="AC86FBAC" w:tentative="1">
      <w:start w:val="1"/>
      <w:numFmt w:val="bullet"/>
      <w:lvlText w:val="•"/>
      <w:lvlJc w:val="left"/>
      <w:pPr>
        <w:tabs>
          <w:tab w:val="num" w:pos="5760"/>
        </w:tabs>
        <w:ind w:left="5760" w:hanging="360"/>
      </w:pPr>
      <w:rPr>
        <w:rFonts w:ascii="Century Gothic" w:hAnsi="Century Gothic" w:hint="default"/>
      </w:rPr>
    </w:lvl>
    <w:lvl w:ilvl="8" w:tplc="BAA27ADC" w:tentative="1">
      <w:start w:val="1"/>
      <w:numFmt w:val="bullet"/>
      <w:lvlText w:val="•"/>
      <w:lvlJc w:val="left"/>
      <w:pPr>
        <w:tabs>
          <w:tab w:val="num" w:pos="6480"/>
        </w:tabs>
        <w:ind w:left="6480" w:hanging="360"/>
      </w:pPr>
      <w:rPr>
        <w:rFonts w:ascii="Century Gothic" w:hAnsi="Century Gothic" w:hint="default"/>
      </w:rPr>
    </w:lvl>
  </w:abstractNum>
  <w:abstractNum w:abstractNumId="8" w15:restartNumberingAfterBreak="0">
    <w:nsid w:val="5AD867E6"/>
    <w:multiLevelType w:val="hybridMultilevel"/>
    <w:tmpl w:val="6E46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37202B"/>
    <w:multiLevelType w:val="hybridMultilevel"/>
    <w:tmpl w:val="3BE066E8"/>
    <w:lvl w:ilvl="0" w:tplc="28E2E21A">
      <w:numFmt w:val="bullet"/>
      <w:lvlText w:val=""/>
      <w:lvlJc w:val="left"/>
      <w:pPr>
        <w:ind w:left="720" w:hanging="360"/>
      </w:pPr>
      <w:rPr>
        <w:rFonts w:ascii="Wingdings" w:eastAsiaTheme="minorHAnsi" w:hAnsi="Wingdings"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497FC5"/>
    <w:multiLevelType w:val="hybridMultilevel"/>
    <w:tmpl w:val="8E76AB12"/>
    <w:lvl w:ilvl="0" w:tplc="3A484B24">
      <w:numFmt w:val="bullet"/>
      <w:lvlText w:val=""/>
      <w:lvlJc w:val="left"/>
      <w:pPr>
        <w:ind w:left="720" w:hanging="360"/>
      </w:pPr>
      <w:rPr>
        <w:rFonts w:ascii="Wingdings" w:eastAsiaTheme="minorHAnsi" w:hAnsi="Wingdings" w:cs="Century Goth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5B17339"/>
    <w:multiLevelType w:val="hybridMultilevel"/>
    <w:tmpl w:val="5BB6B60E"/>
    <w:lvl w:ilvl="0" w:tplc="C848293C">
      <w:start w:val="1"/>
      <w:numFmt w:val="bullet"/>
      <w:lvlText w:val="•"/>
      <w:lvlJc w:val="left"/>
      <w:pPr>
        <w:tabs>
          <w:tab w:val="num" w:pos="720"/>
        </w:tabs>
        <w:ind w:left="720" w:hanging="360"/>
      </w:pPr>
      <w:rPr>
        <w:rFonts w:ascii="Century Gothic" w:hAnsi="Century Gothic" w:hint="default"/>
      </w:rPr>
    </w:lvl>
    <w:lvl w:ilvl="1" w:tplc="6428D284" w:tentative="1">
      <w:start w:val="1"/>
      <w:numFmt w:val="bullet"/>
      <w:lvlText w:val="•"/>
      <w:lvlJc w:val="left"/>
      <w:pPr>
        <w:tabs>
          <w:tab w:val="num" w:pos="1440"/>
        </w:tabs>
        <w:ind w:left="1440" w:hanging="360"/>
      </w:pPr>
      <w:rPr>
        <w:rFonts w:ascii="Century Gothic" w:hAnsi="Century Gothic" w:hint="default"/>
      </w:rPr>
    </w:lvl>
    <w:lvl w:ilvl="2" w:tplc="BFF24A92" w:tentative="1">
      <w:start w:val="1"/>
      <w:numFmt w:val="bullet"/>
      <w:lvlText w:val="•"/>
      <w:lvlJc w:val="left"/>
      <w:pPr>
        <w:tabs>
          <w:tab w:val="num" w:pos="2160"/>
        </w:tabs>
        <w:ind w:left="2160" w:hanging="360"/>
      </w:pPr>
      <w:rPr>
        <w:rFonts w:ascii="Century Gothic" w:hAnsi="Century Gothic" w:hint="default"/>
      </w:rPr>
    </w:lvl>
    <w:lvl w:ilvl="3" w:tplc="3E20A89C" w:tentative="1">
      <w:start w:val="1"/>
      <w:numFmt w:val="bullet"/>
      <w:lvlText w:val="•"/>
      <w:lvlJc w:val="left"/>
      <w:pPr>
        <w:tabs>
          <w:tab w:val="num" w:pos="2880"/>
        </w:tabs>
        <w:ind w:left="2880" w:hanging="360"/>
      </w:pPr>
      <w:rPr>
        <w:rFonts w:ascii="Century Gothic" w:hAnsi="Century Gothic" w:hint="default"/>
      </w:rPr>
    </w:lvl>
    <w:lvl w:ilvl="4" w:tplc="E8602D24" w:tentative="1">
      <w:start w:val="1"/>
      <w:numFmt w:val="bullet"/>
      <w:lvlText w:val="•"/>
      <w:lvlJc w:val="left"/>
      <w:pPr>
        <w:tabs>
          <w:tab w:val="num" w:pos="3600"/>
        </w:tabs>
        <w:ind w:left="3600" w:hanging="360"/>
      </w:pPr>
      <w:rPr>
        <w:rFonts w:ascii="Century Gothic" w:hAnsi="Century Gothic" w:hint="default"/>
      </w:rPr>
    </w:lvl>
    <w:lvl w:ilvl="5" w:tplc="27C86AF0" w:tentative="1">
      <w:start w:val="1"/>
      <w:numFmt w:val="bullet"/>
      <w:lvlText w:val="•"/>
      <w:lvlJc w:val="left"/>
      <w:pPr>
        <w:tabs>
          <w:tab w:val="num" w:pos="4320"/>
        </w:tabs>
        <w:ind w:left="4320" w:hanging="360"/>
      </w:pPr>
      <w:rPr>
        <w:rFonts w:ascii="Century Gothic" w:hAnsi="Century Gothic" w:hint="default"/>
      </w:rPr>
    </w:lvl>
    <w:lvl w:ilvl="6" w:tplc="FE1861A4" w:tentative="1">
      <w:start w:val="1"/>
      <w:numFmt w:val="bullet"/>
      <w:lvlText w:val="•"/>
      <w:lvlJc w:val="left"/>
      <w:pPr>
        <w:tabs>
          <w:tab w:val="num" w:pos="5040"/>
        </w:tabs>
        <w:ind w:left="5040" w:hanging="360"/>
      </w:pPr>
      <w:rPr>
        <w:rFonts w:ascii="Century Gothic" w:hAnsi="Century Gothic" w:hint="default"/>
      </w:rPr>
    </w:lvl>
    <w:lvl w:ilvl="7" w:tplc="2E92EA2C" w:tentative="1">
      <w:start w:val="1"/>
      <w:numFmt w:val="bullet"/>
      <w:lvlText w:val="•"/>
      <w:lvlJc w:val="left"/>
      <w:pPr>
        <w:tabs>
          <w:tab w:val="num" w:pos="5760"/>
        </w:tabs>
        <w:ind w:left="5760" w:hanging="360"/>
      </w:pPr>
      <w:rPr>
        <w:rFonts w:ascii="Century Gothic" w:hAnsi="Century Gothic" w:hint="default"/>
      </w:rPr>
    </w:lvl>
    <w:lvl w:ilvl="8" w:tplc="4548287E" w:tentative="1">
      <w:start w:val="1"/>
      <w:numFmt w:val="bullet"/>
      <w:lvlText w:val="•"/>
      <w:lvlJc w:val="left"/>
      <w:pPr>
        <w:tabs>
          <w:tab w:val="num" w:pos="6480"/>
        </w:tabs>
        <w:ind w:left="6480" w:hanging="360"/>
      </w:pPr>
      <w:rPr>
        <w:rFonts w:ascii="Century Gothic" w:hAnsi="Century Gothic" w:hint="default"/>
      </w:rPr>
    </w:lvl>
  </w:abstractNum>
  <w:abstractNum w:abstractNumId="12" w15:restartNumberingAfterBreak="0">
    <w:nsid w:val="68F712D3"/>
    <w:multiLevelType w:val="hybridMultilevel"/>
    <w:tmpl w:val="CF18770A"/>
    <w:lvl w:ilvl="0" w:tplc="168C6C98">
      <w:start w:val="1"/>
      <w:numFmt w:val="bullet"/>
      <w:lvlText w:val="•"/>
      <w:lvlJc w:val="left"/>
      <w:pPr>
        <w:tabs>
          <w:tab w:val="num" w:pos="720"/>
        </w:tabs>
        <w:ind w:left="720" w:hanging="360"/>
      </w:pPr>
      <w:rPr>
        <w:rFonts w:ascii="Century Gothic" w:hAnsi="Century Gothic" w:hint="default"/>
      </w:rPr>
    </w:lvl>
    <w:lvl w:ilvl="1" w:tplc="A5682A88" w:tentative="1">
      <w:start w:val="1"/>
      <w:numFmt w:val="bullet"/>
      <w:lvlText w:val="•"/>
      <w:lvlJc w:val="left"/>
      <w:pPr>
        <w:tabs>
          <w:tab w:val="num" w:pos="1440"/>
        </w:tabs>
        <w:ind w:left="1440" w:hanging="360"/>
      </w:pPr>
      <w:rPr>
        <w:rFonts w:ascii="Century Gothic" w:hAnsi="Century Gothic" w:hint="default"/>
      </w:rPr>
    </w:lvl>
    <w:lvl w:ilvl="2" w:tplc="13200362" w:tentative="1">
      <w:start w:val="1"/>
      <w:numFmt w:val="bullet"/>
      <w:lvlText w:val="•"/>
      <w:lvlJc w:val="left"/>
      <w:pPr>
        <w:tabs>
          <w:tab w:val="num" w:pos="2160"/>
        </w:tabs>
        <w:ind w:left="2160" w:hanging="360"/>
      </w:pPr>
      <w:rPr>
        <w:rFonts w:ascii="Century Gothic" w:hAnsi="Century Gothic" w:hint="default"/>
      </w:rPr>
    </w:lvl>
    <w:lvl w:ilvl="3" w:tplc="138C21C6" w:tentative="1">
      <w:start w:val="1"/>
      <w:numFmt w:val="bullet"/>
      <w:lvlText w:val="•"/>
      <w:lvlJc w:val="left"/>
      <w:pPr>
        <w:tabs>
          <w:tab w:val="num" w:pos="2880"/>
        </w:tabs>
        <w:ind w:left="2880" w:hanging="360"/>
      </w:pPr>
      <w:rPr>
        <w:rFonts w:ascii="Century Gothic" w:hAnsi="Century Gothic" w:hint="default"/>
      </w:rPr>
    </w:lvl>
    <w:lvl w:ilvl="4" w:tplc="1ED890F8" w:tentative="1">
      <w:start w:val="1"/>
      <w:numFmt w:val="bullet"/>
      <w:lvlText w:val="•"/>
      <w:lvlJc w:val="left"/>
      <w:pPr>
        <w:tabs>
          <w:tab w:val="num" w:pos="3600"/>
        </w:tabs>
        <w:ind w:left="3600" w:hanging="360"/>
      </w:pPr>
      <w:rPr>
        <w:rFonts w:ascii="Century Gothic" w:hAnsi="Century Gothic" w:hint="default"/>
      </w:rPr>
    </w:lvl>
    <w:lvl w:ilvl="5" w:tplc="1F0A15C2" w:tentative="1">
      <w:start w:val="1"/>
      <w:numFmt w:val="bullet"/>
      <w:lvlText w:val="•"/>
      <w:lvlJc w:val="left"/>
      <w:pPr>
        <w:tabs>
          <w:tab w:val="num" w:pos="4320"/>
        </w:tabs>
        <w:ind w:left="4320" w:hanging="360"/>
      </w:pPr>
      <w:rPr>
        <w:rFonts w:ascii="Century Gothic" w:hAnsi="Century Gothic" w:hint="default"/>
      </w:rPr>
    </w:lvl>
    <w:lvl w:ilvl="6" w:tplc="F1529274" w:tentative="1">
      <w:start w:val="1"/>
      <w:numFmt w:val="bullet"/>
      <w:lvlText w:val="•"/>
      <w:lvlJc w:val="left"/>
      <w:pPr>
        <w:tabs>
          <w:tab w:val="num" w:pos="5040"/>
        </w:tabs>
        <w:ind w:left="5040" w:hanging="360"/>
      </w:pPr>
      <w:rPr>
        <w:rFonts w:ascii="Century Gothic" w:hAnsi="Century Gothic" w:hint="default"/>
      </w:rPr>
    </w:lvl>
    <w:lvl w:ilvl="7" w:tplc="D3DE6EEE" w:tentative="1">
      <w:start w:val="1"/>
      <w:numFmt w:val="bullet"/>
      <w:lvlText w:val="•"/>
      <w:lvlJc w:val="left"/>
      <w:pPr>
        <w:tabs>
          <w:tab w:val="num" w:pos="5760"/>
        </w:tabs>
        <w:ind w:left="5760" w:hanging="360"/>
      </w:pPr>
      <w:rPr>
        <w:rFonts w:ascii="Century Gothic" w:hAnsi="Century Gothic" w:hint="default"/>
      </w:rPr>
    </w:lvl>
    <w:lvl w:ilvl="8" w:tplc="3E76A7CA" w:tentative="1">
      <w:start w:val="1"/>
      <w:numFmt w:val="bullet"/>
      <w:lvlText w:val="•"/>
      <w:lvlJc w:val="left"/>
      <w:pPr>
        <w:tabs>
          <w:tab w:val="num" w:pos="6480"/>
        </w:tabs>
        <w:ind w:left="6480" w:hanging="360"/>
      </w:pPr>
      <w:rPr>
        <w:rFonts w:ascii="Century Gothic" w:hAnsi="Century Gothic" w:hint="default"/>
      </w:rPr>
    </w:lvl>
  </w:abstractNum>
  <w:abstractNum w:abstractNumId="13" w15:restartNumberingAfterBreak="0">
    <w:nsid w:val="6A2E30EC"/>
    <w:multiLevelType w:val="hybridMultilevel"/>
    <w:tmpl w:val="34B45BB4"/>
    <w:lvl w:ilvl="0" w:tplc="880CAA66">
      <w:start w:val="1"/>
      <w:numFmt w:val="bullet"/>
      <w:lvlText w:val="•"/>
      <w:lvlJc w:val="left"/>
      <w:pPr>
        <w:tabs>
          <w:tab w:val="num" w:pos="720"/>
        </w:tabs>
        <w:ind w:left="720" w:hanging="360"/>
      </w:pPr>
      <w:rPr>
        <w:rFonts w:ascii="Adobe Garamond Pro" w:hAnsi="Adobe Garamond Pro" w:hint="default"/>
      </w:rPr>
    </w:lvl>
    <w:lvl w:ilvl="1" w:tplc="7ECE0F22" w:tentative="1">
      <w:start w:val="1"/>
      <w:numFmt w:val="bullet"/>
      <w:lvlText w:val="•"/>
      <w:lvlJc w:val="left"/>
      <w:pPr>
        <w:tabs>
          <w:tab w:val="num" w:pos="1440"/>
        </w:tabs>
        <w:ind w:left="1440" w:hanging="360"/>
      </w:pPr>
      <w:rPr>
        <w:rFonts w:ascii="Adobe Garamond Pro" w:hAnsi="Adobe Garamond Pro" w:hint="default"/>
      </w:rPr>
    </w:lvl>
    <w:lvl w:ilvl="2" w:tplc="D3726BFA" w:tentative="1">
      <w:start w:val="1"/>
      <w:numFmt w:val="bullet"/>
      <w:lvlText w:val="•"/>
      <w:lvlJc w:val="left"/>
      <w:pPr>
        <w:tabs>
          <w:tab w:val="num" w:pos="2160"/>
        </w:tabs>
        <w:ind w:left="2160" w:hanging="360"/>
      </w:pPr>
      <w:rPr>
        <w:rFonts w:ascii="Adobe Garamond Pro" w:hAnsi="Adobe Garamond Pro" w:hint="default"/>
      </w:rPr>
    </w:lvl>
    <w:lvl w:ilvl="3" w:tplc="EEBEB252" w:tentative="1">
      <w:start w:val="1"/>
      <w:numFmt w:val="bullet"/>
      <w:lvlText w:val="•"/>
      <w:lvlJc w:val="left"/>
      <w:pPr>
        <w:tabs>
          <w:tab w:val="num" w:pos="2880"/>
        </w:tabs>
        <w:ind w:left="2880" w:hanging="360"/>
      </w:pPr>
      <w:rPr>
        <w:rFonts w:ascii="Adobe Garamond Pro" w:hAnsi="Adobe Garamond Pro" w:hint="default"/>
      </w:rPr>
    </w:lvl>
    <w:lvl w:ilvl="4" w:tplc="98E06EF2" w:tentative="1">
      <w:start w:val="1"/>
      <w:numFmt w:val="bullet"/>
      <w:lvlText w:val="•"/>
      <w:lvlJc w:val="left"/>
      <w:pPr>
        <w:tabs>
          <w:tab w:val="num" w:pos="3600"/>
        </w:tabs>
        <w:ind w:left="3600" w:hanging="360"/>
      </w:pPr>
      <w:rPr>
        <w:rFonts w:ascii="Adobe Garamond Pro" w:hAnsi="Adobe Garamond Pro" w:hint="default"/>
      </w:rPr>
    </w:lvl>
    <w:lvl w:ilvl="5" w:tplc="D8CA4A26" w:tentative="1">
      <w:start w:val="1"/>
      <w:numFmt w:val="bullet"/>
      <w:lvlText w:val="•"/>
      <w:lvlJc w:val="left"/>
      <w:pPr>
        <w:tabs>
          <w:tab w:val="num" w:pos="4320"/>
        </w:tabs>
        <w:ind w:left="4320" w:hanging="360"/>
      </w:pPr>
      <w:rPr>
        <w:rFonts w:ascii="Adobe Garamond Pro" w:hAnsi="Adobe Garamond Pro" w:hint="default"/>
      </w:rPr>
    </w:lvl>
    <w:lvl w:ilvl="6" w:tplc="0A5A93E6" w:tentative="1">
      <w:start w:val="1"/>
      <w:numFmt w:val="bullet"/>
      <w:lvlText w:val="•"/>
      <w:lvlJc w:val="left"/>
      <w:pPr>
        <w:tabs>
          <w:tab w:val="num" w:pos="5040"/>
        </w:tabs>
        <w:ind w:left="5040" w:hanging="360"/>
      </w:pPr>
      <w:rPr>
        <w:rFonts w:ascii="Adobe Garamond Pro" w:hAnsi="Adobe Garamond Pro" w:hint="default"/>
      </w:rPr>
    </w:lvl>
    <w:lvl w:ilvl="7" w:tplc="84809A64" w:tentative="1">
      <w:start w:val="1"/>
      <w:numFmt w:val="bullet"/>
      <w:lvlText w:val="•"/>
      <w:lvlJc w:val="left"/>
      <w:pPr>
        <w:tabs>
          <w:tab w:val="num" w:pos="5760"/>
        </w:tabs>
        <w:ind w:left="5760" w:hanging="360"/>
      </w:pPr>
      <w:rPr>
        <w:rFonts w:ascii="Adobe Garamond Pro" w:hAnsi="Adobe Garamond Pro" w:hint="default"/>
      </w:rPr>
    </w:lvl>
    <w:lvl w:ilvl="8" w:tplc="9A1A45DE" w:tentative="1">
      <w:start w:val="1"/>
      <w:numFmt w:val="bullet"/>
      <w:lvlText w:val="•"/>
      <w:lvlJc w:val="left"/>
      <w:pPr>
        <w:tabs>
          <w:tab w:val="num" w:pos="6480"/>
        </w:tabs>
        <w:ind w:left="6480" w:hanging="360"/>
      </w:pPr>
      <w:rPr>
        <w:rFonts w:ascii="Adobe Garamond Pro" w:hAnsi="Adobe Garamond Pro" w:hint="default"/>
      </w:rPr>
    </w:lvl>
  </w:abstractNum>
  <w:abstractNum w:abstractNumId="14" w15:restartNumberingAfterBreak="0">
    <w:nsid w:val="6AB578F2"/>
    <w:multiLevelType w:val="hybridMultilevel"/>
    <w:tmpl w:val="678CBEB8"/>
    <w:lvl w:ilvl="0" w:tplc="1306337A">
      <w:start w:val="1"/>
      <w:numFmt w:val="bullet"/>
      <w:lvlText w:val="•"/>
      <w:lvlJc w:val="left"/>
      <w:pPr>
        <w:tabs>
          <w:tab w:val="num" w:pos="720"/>
        </w:tabs>
        <w:ind w:left="720" w:hanging="360"/>
      </w:pPr>
      <w:rPr>
        <w:rFonts w:ascii="Century Gothic" w:hAnsi="Century Gothic" w:hint="default"/>
      </w:rPr>
    </w:lvl>
    <w:lvl w:ilvl="1" w:tplc="1EC6F828" w:tentative="1">
      <w:start w:val="1"/>
      <w:numFmt w:val="bullet"/>
      <w:lvlText w:val="•"/>
      <w:lvlJc w:val="left"/>
      <w:pPr>
        <w:tabs>
          <w:tab w:val="num" w:pos="1440"/>
        </w:tabs>
        <w:ind w:left="1440" w:hanging="360"/>
      </w:pPr>
      <w:rPr>
        <w:rFonts w:ascii="Century Gothic" w:hAnsi="Century Gothic" w:hint="default"/>
      </w:rPr>
    </w:lvl>
    <w:lvl w:ilvl="2" w:tplc="C3922BFC" w:tentative="1">
      <w:start w:val="1"/>
      <w:numFmt w:val="bullet"/>
      <w:lvlText w:val="•"/>
      <w:lvlJc w:val="left"/>
      <w:pPr>
        <w:tabs>
          <w:tab w:val="num" w:pos="2160"/>
        </w:tabs>
        <w:ind w:left="2160" w:hanging="360"/>
      </w:pPr>
      <w:rPr>
        <w:rFonts w:ascii="Century Gothic" w:hAnsi="Century Gothic" w:hint="default"/>
      </w:rPr>
    </w:lvl>
    <w:lvl w:ilvl="3" w:tplc="AF3C439E" w:tentative="1">
      <w:start w:val="1"/>
      <w:numFmt w:val="bullet"/>
      <w:lvlText w:val="•"/>
      <w:lvlJc w:val="left"/>
      <w:pPr>
        <w:tabs>
          <w:tab w:val="num" w:pos="2880"/>
        </w:tabs>
        <w:ind w:left="2880" w:hanging="360"/>
      </w:pPr>
      <w:rPr>
        <w:rFonts w:ascii="Century Gothic" w:hAnsi="Century Gothic" w:hint="default"/>
      </w:rPr>
    </w:lvl>
    <w:lvl w:ilvl="4" w:tplc="8D546278" w:tentative="1">
      <w:start w:val="1"/>
      <w:numFmt w:val="bullet"/>
      <w:lvlText w:val="•"/>
      <w:lvlJc w:val="left"/>
      <w:pPr>
        <w:tabs>
          <w:tab w:val="num" w:pos="3600"/>
        </w:tabs>
        <w:ind w:left="3600" w:hanging="360"/>
      </w:pPr>
      <w:rPr>
        <w:rFonts w:ascii="Century Gothic" w:hAnsi="Century Gothic" w:hint="default"/>
      </w:rPr>
    </w:lvl>
    <w:lvl w:ilvl="5" w:tplc="EA2074CC" w:tentative="1">
      <w:start w:val="1"/>
      <w:numFmt w:val="bullet"/>
      <w:lvlText w:val="•"/>
      <w:lvlJc w:val="left"/>
      <w:pPr>
        <w:tabs>
          <w:tab w:val="num" w:pos="4320"/>
        </w:tabs>
        <w:ind w:left="4320" w:hanging="360"/>
      </w:pPr>
      <w:rPr>
        <w:rFonts w:ascii="Century Gothic" w:hAnsi="Century Gothic" w:hint="default"/>
      </w:rPr>
    </w:lvl>
    <w:lvl w:ilvl="6" w:tplc="3484013C" w:tentative="1">
      <w:start w:val="1"/>
      <w:numFmt w:val="bullet"/>
      <w:lvlText w:val="•"/>
      <w:lvlJc w:val="left"/>
      <w:pPr>
        <w:tabs>
          <w:tab w:val="num" w:pos="5040"/>
        </w:tabs>
        <w:ind w:left="5040" w:hanging="360"/>
      </w:pPr>
      <w:rPr>
        <w:rFonts w:ascii="Century Gothic" w:hAnsi="Century Gothic" w:hint="default"/>
      </w:rPr>
    </w:lvl>
    <w:lvl w:ilvl="7" w:tplc="96A240E0" w:tentative="1">
      <w:start w:val="1"/>
      <w:numFmt w:val="bullet"/>
      <w:lvlText w:val="•"/>
      <w:lvlJc w:val="left"/>
      <w:pPr>
        <w:tabs>
          <w:tab w:val="num" w:pos="5760"/>
        </w:tabs>
        <w:ind w:left="5760" w:hanging="360"/>
      </w:pPr>
      <w:rPr>
        <w:rFonts w:ascii="Century Gothic" w:hAnsi="Century Gothic" w:hint="default"/>
      </w:rPr>
    </w:lvl>
    <w:lvl w:ilvl="8" w:tplc="606A2878" w:tentative="1">
      <w:start w:val="1"/>
      <w:numFmt w:val="bullet"/>
      <w:lvlText w:val="•"/>
      <w:lvlJc w:val="left"/>
      <w:pPr>
        <w:tabs>
          <w:tab w:val="num" w:pos="6480"/>
        </w:tabs>
        <w:ind w:left="6480" w:hanging="360"/>
      </w:pPr>
      <w:rPr>
        <w:rFonts w:ascii="Century Gothic" w:hAnsi="Century Gothic" w:hint="default"/>
      </w:rPr>
    </w:lvl>
  </w:abstractNum>
  <w:abstractNum w:abstractNumId="15" w15:restartNumberingAfterBreak="0">
    <w:nsid w:val="71DC637B"/>
    <w:multiLevelType w:val="hybridMultilevel"/>
    <w:tmpl w:val="5AA03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9493268">
    <w:abstractNumId w:val="2"/>
  </w:num>
  <w:num w:numId="2" w16cid:durableId="1899127076">
    <w:abstractNumId w:val="8"/>
  </w:num>
  <w:num w:numId="3" w16cid:durableId="952134716">
    <w:abstractNumId w:val="9"/>
  </w:num>
  <w:num w:numId="4" w16cid:durableId="1608851887">
    <w:abstractNumId w:val="15"/>
  </w:num>
  <w:num w:numId="5" w16cid:durableId="1991862173">
    <w:abstractNumId w:val="10"/>
  </w:num>
  <w:num w:numId="6" w16cid:durableId="1903364254">
    <w:abstractNumId w:val="4"/>
  </w:num>
  <w:num w:numId="7" w16cid:durableId="619920184">
    <w:abstractNumId w:val="1"/>
  </w:num>
  <w:num w:numId="8" w16cid:durableId="1664047944">
    <w:abstractNumId w:val="0"/>
  </w:num>
  <w:num w:numId="9" w16cid:durableId="1834756723">
    <w:abstractNumId w:val="14"/>
  </w:num>
  <w:num w:numId="10" w16cid:durableId="310333052">
    <w:abstractNumId w:val="5"/>
  </w:num>
  <w:num w:numId="11" w16cid:durableId="1612395959">
    <w:abstractNumId w:val="7"/>
  </w:num>
  <w:num w:numId="12" w16cid:durableId="50933014">
    <w:abstractNumId w:val="6"/>
  </w:num>
  <w:num w:numId="13" w16cid:durableId="955336447">
    <w:abstractNumId w:val="12"/>
  </w:num>
  <w:num w:numId="14" w16cid:durableId="1204825200">
    <w:abstractNumId w:val="3"/>
  </w:num>
  <w:num w:numId="15" w16cid:durableId="1781754538">
    <w:abstractNumId w:val="11"/>
  </w:num>
  <w:num w:numId="16" w16cid:durableId="17542799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176"/>
    <w:rsid w:val="0000635D"/>
    <w:rsid w:val="00006A6D"/>
    <w:rsid w:val="00015867"/>
    <w:rsid w:val="000314BB"/>
    <w:rsid w:val="00035804"/>
    <w:rsid w:val="0004218A"/>
    <w:rsid w:val="00047841"/>
    <w:rsid w:val="000560B7"/>
    <w:rsid w:val="00066385"/>
    <w:rsid w:val="00075FE1"/>
    <w:rsid w:val="000C47FD"/>
    <w:rsid w:val="000D27B4"/>
    <w:rsid w:val="000E1EA0"/>
    <w:rsid w:val="000E778F"/>
    <w:rsid w:val="001052C1"/>
    <w:rsid w:val="001153A8"/>
    <w:rsid w:val="001270B7"/>
    <w:rsid w:val="001312B4"/>
    <w:rsid w:val="00134A4B"/>
    <w:rsid w:val="001428A8"/>
    <w:rsid w:val="001536FC"/>
    <w:rsid w:val="00186F2F"/>
    <w:rsid w:val="00187C93"/>
    <w:rsid w:val="001946C9"/>
    <w:rsid w:val="001A394A"/>
    <w:rsid w:val="001A436A"/>
    <w:rsid w:val="001A4C34"/>
    <w:rsid w:val="001D2C0B"/>
    <w:rsid w:val="001E1C50"/>
    <w:rsid w:val="001E4BF4"/>
    <w:rsid w:val="001F1E77"/>
    <w:rsid w:val="001F3C0C"/>
    <w:rsid w:val="00217C53"/>
    <w:rsid w:val="00225F92"/>
    <w:rsid w:val="0023126E"/>
    <w:rsid w:val="00232F75"/>
    <w:rsid w:val="002348B8"/>
    <w:rsid w:val="00244A61"/>
    <w:rsid w:val="0024613E"/>
    <w:rsid w:val="002474AF"/>
    <w:rsid w:val="00272B93"/>
    <w:rsid w:val="0029549D"/>
    <w:rsid w:val="002A1A6B"/>
    <w:rsid w:val="002B0947"/>
    <w:rsid w:val="002C1912"/>
    <w:rsid w:val="002C26EA"/>
    <w:rsid w:val="002D2ACC"/>
    <w:rsid w:val="002E2213"/>
    <w:rsid w:val="002F1B87"/>
    <w:rsid w:val="002F2356"/>
    <w:rsid w:val="00316918"/>
    <w:rsid w:val="003253EC"/>
    <w:rsid w:val="003272F8"/>
    <w:rsid w:val="003462E8"/>
    <w:rsid w:val="00355E32"/>
    <w:rsid w:val="00372ECB"/>
    <w:rsid w:val="00382ABB"/>
    <w:rsid w:val="0038694D"/>
    <w:rsid w:val="0039038E"/>
    <w:rsid w:val="003A5396"/>
    <w:rsid w:val="003D0AC2"/>
    <w:rsid w:val="003D3079"/>
    <w:rsid w:val="003D410C"/>
    <w:rsid w:val="003E01E4"/>
    <w:rsid w:val="003E3968"/>
    <w:rsid w:val="003F69D2"/>
    <w:rsid w:val="00413098"/>
    <w:rsid w:val="0042287E"/>
    <w:rsid w:val="00433975"/>
    <w:rsid w:val="00443099"/>
    <w:rsid w:val="00450C19"/>
    <w:rsid w:val="00461567"/>
    <w:rsid w:val="004727EF"/>
    <w:rsid w:val="00482652"/>
    <w:rsid w:val="004861A0"/>
    <w:rsid w:val="00495CAE"/>
    <w:rsid w:val="004A5C4F"/>
    <w:rsid w:val="004A717C"/>
    <w:rsid w:val="004B50E4"/>
    <w:rsid w:val="004C5EC1"/>
    <w:rsid w:val="004F4BF8"/>
    <w:rsid w:val="00510A75"/>
    <w:rsid w:val="005169A3"/>
    <w:rsid w:val="00524EF0"/>
    <w:rsid w:val="00534D7F"/>
    <w:rsid w:val="0054553D"/>
    <w:rsid w:val="00551290"/>
    <w:rsid w:val="00552BBD"/>
    <w:rsid w:val="00560614"/>
    <w:rsid w:val="00563DCC"/>
    <w:rsid w:val="00574C90"/>
    <w:rsid w:val="0058049C"/>
    <w:rsid w:val="00594D3D"/>
    <w:rsid w:val="005978B1"/>
    <w:rsid w:val="005A32B4"/>
    <w:rsid w:val="005A7E3C"/>
    <w:rsid w:val="005B1A52"/>
    <w:rsid w:val="005B6828"/>
    <w:rsid w:val="005C5CF8"/>
    <w:rsid w:val="005E0A03"/>
    <w:rsid w:val="005E6DFF"/>
    <w:rsid w:val="005F5F11"/>
    <w:rsid w:val="0060433E"/>
    <w:rsid w:val="006134BC"/>
    <w:rsid w:val="006401C6"/>
    <w:rsid w:val="006603C4"/>
    <w:rsid w:val="00692882"/>
    <w:rsid w:val="0069664A"/>
    <w:rsid w:val="006B6AD2"/>
    <w:rsid w:val="006E3453"/>
    <w:rsid w:val="00701358"/>
    <w:rsid w:val="0070157A"/>
    <w:rsid w:val="00703E08"/>
    <w:rsid w:val="00715F04"/>
    <w:rsid w:val="00724DE5"/>
    <w:rsid w:val="00744B96"/>
    <w:rsid w:val="00754176"/>
    <w:rsid w:val="007757CB"/>
    <w:rsid w:val="007807BF"/>
    <w:rsid w:val="0078485E"/>
    <w:rsid w:val="007A1A5D"/>
    <w:rsid w:val="007C5800"/>
    <w:rsid w:val="007D1F9A"/>
    <w:rsid w:val="007D3184"/>
    <w:rsid w:val="007E1545"/>
    <w:rsid w:val="007E7FB3"/>
    <w:rsid w:val="007F2CD0"/>
    <w:rsid w:val="00803B04"/>
    <w:rsid w:val="00804155"/>
    <w:rsid w:val="008174EE"/>
    <w:rsid w:val="0083269F"/>
    <w:rsid w:val="00894C09"/>
    <w:rsid w:val="008B0E7D"/>
    <w:rsid w:val="008B1C0A"/>
    <w:rsid w:val="008B5674"/>
    <w:rsid w:val="008B679C"/>
    <w:rsid w:val="008D58E7"/>
    <w:rsid w:val="008F1A29"/>
    <w:rsid w:val="00916E78"/>
    <w:rsid w:val="009456D6"/>
    <w:rsid w:val="009636B7"/>
    <w:rsid w:val="00970D66"/>
    <w:rsid w:val="009746B1"/>
    <w:rsid w:val="009A51F5"/>
    <w:rsid w:val="009B27D7"/>
    <w:rsid w:val="009B7D2C"/>
    <w:rsid w:val="009E00F3"/>
    <w:rsid w:val="009F28F8"/>
    <w:rsid w:val="009F4F67"/>
    <w:rsid w:val="00A007F4"/>
    <w:rsid w:val="00A014B6"/>
    <w:rsid w:val="00A03567"/>
    <w:rsid w:val="00A04679"/>
    <w:rsid w:val="00A23872"/>
    <w:rsid w:val="00A32751"/>
    <w:rsid w:val="00A41DF9"/>
    <w:rsid w:val="00A65B63"/>
    <w:rsid w:val="00A66377"/>
    <w:rsid w:val="00A72BB1"/>
    <w:rsid w:val="00AA2538"/>
    <w:rsid w:val="00AA541A"/>
    <w:rsid w:val="00AC6E23"/>
    <w:rsid w:val="00AE260E"/>
    <w:rsid w:val="00AF0BBA"/>
    <w:rsid w:val="00AF2895"/>
    <w:rsid w:val="00AF3E18"/>
    <w:rsid w:val="00AF76A4"/>
    <w:rsid w:val="00B03350"/>
    <w:rsid w:val="00B036D2"/>
    <w:rsid w:val="00B16940"/>
    <w:rsid w:val="00B34C86"/>
    <w:rsid w:val="00B418BE"/>
    <w:rsid w:val="00B45D50"/>
    <w:rsid w:val="00B50D8B"/>
    <w:rsid w:val="00B52750"/>
    <w:rsid w:val="00B55EC1"/>
    <w:rsid w:val="00B55ED2"/>
    <w:rsid w:val="00B769EC"/>
    <w:rsid w:val="00B9266C"/>
    <w:rsid w:val="00B96D77"/>
    <w:rsid w:val="00BA3721"/>
    <w:rsid w:val="00BC0C04"/>
    <w:rsid w:val="00BC19FA"/>
    <w:rsid w:val="00BC3368"/>
    <w:rsid w:val="00BD4990"/>
    <w:rsid w:val="00BE4F7F"/>
    <w:rsid w:val="00BE60D6"/>
    <w:rsid w:val="00C028BA"/>
    <w:rsid w:val="00C258D4"/>
    <w:rsid w:val="00C368DB"/>
    <w:rsid w:val="00C4450C"/>
    <w:rsid w:val="00C462A6"/>
    <w:rsid w:val="00C50C34"/>
    <w:rsid w:val="00C5259F"/>
    <w:rsid w:val="00C62246"/>
    <w:rsid w:val="00C966D7"/>
    <w:rsid w:val="00CA0D29"/>
    <w:rsid w:val="00CA1146"/>
    <w:rsid w:val="00CA1C9C"/>
    <w:rsid w:val="00CA56DB"/>
    <w:rsid w:val="00CA5E1E"/>
    <w:rsid w:val="00CA6A2D"/>
    <w:rsid w:val="00CB72A0"/>
    <w:rsid w:val="00CC2C8B"/>
    <w:rsid w:val="00CD0B1F"/>
    <w:rsid w:val="00CE47B6"/>
    <w:rsid w:val="00CF38B3"/>
    <w:rsid w:val="00D01AE1"/>
    <w:rsid w:val="00D039D4"/>
    <w:rsid w:val="00D25E40"/>
    <w:rsid w:val="00D63BE3"/>
    <w:rsid w:val="00D674B7"/>
    <w:rsid w:val="00D70C7A"/>
    <w:rsid w:val="00D71440"/>
    <w:rsid w:val="00D8251B"/>
    <w:rsid w:val="00D84837"/>
    <w:rsid w:val="00D905B8"/>
    <w:rsid w:val="00D93704"/>
    <w:rsid w:val="00DA13EE"/>
    <w:rsid w:val="00DA555F"/>
    <w:rsid w:val="00DA6941"/>
    <w:rsid w:val="00DD21D5"/>
    <w:rsid w:val="00DF4B8C"/>
    <w:rsid w:val="00DF69AF"/>
    <w:rsid w:val="00DF707F"/>
    <w:rsid w:val="00E06878"/>
    <w:rsid w:val="00E141FB"/>
    <w:rsid w:val="00E15357"/>
    <w:rsid w:val="00E169A1"/>
    <w:rsid w:val="00E17CFB"/>
    <w:rsid w:val="00E2153A"/>
    <w:rsid w:val="00E230EF"/>
    <w:rsid w:val="00E273E2"/>
    <w:rsid w:val="00E3084C"/>
    <w:rsid w:val="00E328D8"/>
    <w:rsid w:val="00E32D0D"/>
    <w:rsid w:val="00E4342B"/>
    <w:rsid w:val="00E76BE9"/>
    <w:rsid w:val="00E824B1"/>
    <w:rsid w:val="00E92CDD"/>
    <w:rsid w:val="00EA2F93"/>
    <w:rsid w:val="00EB660D"/>
    <w:rsid w:val="00ED1E0F"/>
    <w:rsid w:val="00F07AA7"/>
    <w:rsid w:val="00F222FD"/>
    <w:rsid w:val="00F26671"/>
    <w:rsid w:val="00F41F14"/>
    <w:rsid w:val="00F42CE4"/>
    <w:rsid w:val="00F526AE"/>
    <w:rsid w:val="00F64B6B"/>
    <w:rsid w:val="00F67396"/>
    <w:rsid w:val="00F8180F"/>
    <w:rsid w:val="00F9238E"/>
    <w:rsid w:val="00F92C3F"/>
    <w:rsid w:val="00FB0377"/>
    <w:rsid w:val="00FD691C"/>
    <w:rsid w:val="00FE24B6"/>
    <w:rsid w:val="00FE4EBD"/>
    <w:rsid w:val="00FF4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5E5F2"/>
  <w15:chartTrackingRefBased/>
  <w15:docId w15:val="{59B053F0-86FC-4572-8562-1BE8903D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176"/>
  </w:style>
  <w:style w:type="paragraph" w:styleId="Heading1">
    <w:name w:val="heading 1"/>
    <w:basedOn w:val="Normal"/>
    <w:next w:val="Normal"/>
    <w:link w:val="Heading1Char"/>
    <w:uiPriority w:val="9"/>
    <w:qFormat/>
    <w:rsid w:val="005978B1"/>
    <w:pPr>
      <w:keepNext/>
      <w:keepLines/>
      <w:spacing w:before="360" w:after="80"/>
      <w:outlineLvl w:val="0"/>
    </w:pPr>
    <w:rPr>
      <w:rFonts w:ascii="Century Gothic" w:eastAsiaTheme="majorEastAsia" w:hAnsi="Century Gothic" w:cstheme="majorBidi"/>
      <w:b/>
      <w:sz w:val="24"/>
      <w:szCs w:val="40"/>
    </w:rPr>
  </w:style>
  <w:style w:type="paragraph" w:styleId="Heading2">
    <w:name w:val="heading 2"/>
    <w:basedOn w:val="Normal"/>
    <w:next w:val="Normal"/>
    <w:link w:val="Heading2Char"/>
    <w:uiPriority w:val="9"/>
    <w:semiHidden/>
    <w:unhideWhenUsed/>
    <w:qFormat/>
    <w:rsid w:val="007541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41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41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41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4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8B1"/>
    <w:rPr>
      <w:rFonts w:ascii="Century Gothic" w:eastAsiaTheme="majorEastAsia" w:hAnsi="Century Gothic" w:cstheme="majorBidi"/>
      <w:b/>
      <w:sz w:val="24"/>
      <w:szCs w:val="40"/>
    </w:rPr>
  </w:style>
  <w:style w:type="character" w:customStyle="1" w:styleId="Heading2Char">
    <w:name w:val="Heading 2 Char"/>
    <w:basedOn w:val="DefaultParagraphFont"/>
    <w:link w:val="Heading2"/>
    <w:uiPriority w:val="9"/>
    <w:semiHidden/>
    <w:rsid w:val="007541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41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41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41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4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176"/>
    <w:rPr>
      <w:rFonts w:eastAsiaTheme="majorEastAsia" w:cstheme="majorBidi"/>
      <w:color w:val="272727" w:themeColor="text1" w:themeTint="D8"/>
    </w:rPr>
  </w:style>
  <w:style w:type="paragraph" w:styleId="Title">
    <w:name w:val="Title"/>
    <w:basedOn w:val="Normal"/>
    <w:next w:val="Normal"/>
    <w:link w:val="TitleChar"/>
    <w:uiPriority w:val="10"/>
    <w:qFormat/>
    <w:rsid w:val="00754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1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176"/>
    <w:pPr>
      <w:spacing w:before="160"/>
      <w:jc w:val="center"/>
    </w:pPr>
    <w:rPr>
      <w:i/>
      <w:iCs/>
      <w:color w:val="404040" w:themeColor="text1" w:themeTint="BF"/>
    </w:rPr>
  </w:style>
  <w:style w:type="character" w:customStyle="1" w:styleId="QuoteChar">
    <w:name w:val="Quote Char"/>
    <w:basedOn w:val="DefaultParagraphFont"/>
    <w:link w:val="Quote"/>
    <w:uiPriority w:val="29"/>
    <w:rsid w:val="00754176"/>
    <w:rPr>
      <w:i/>
      <w:iCs/>
      <w:color w:val="404040" w:themeColor="text1" w:themeTint="BF"/>
    </w:rPr>
  </w:style>
  <w:style w:type="paragraph" w:styleId="ListParagraph">
    <w:name w:val="List Paragraph"/>
    <w:basedOn w:val="Normal"/>
    <w:uiPriority w:val="34"/>
    <w:qFormat/>
    <w:rsid w:val="00754176"/>
    <w:pPr>
      <w:ind w:left="720"/>
      <w:contextualSpacing/>
    </w:pPr>
  </w:style>
  <w:style w:type="character" w:styleId="IntenseEmphasis">
    <w:name w:val="Intense Emphasis"/>
    <w:basedOn w:val="DefaultParagraphFont"/>
    <w:uiPriority w:val="21"/>
    <w:qFormat/>
    <w:rsid w:val="00754176"/>
    <w:rPr>
      <w:i/>
      <w:iCs/>
      <w:color w:val="2F5496" w:themeColor="accent1" w:themeShade="BF"/>
    </w:rPr>
  </w:style>
  <w:style w:type="paragraph" w:styleId="IntenseQuote">
    <w:name w:val="Intense Quote"/>
    <w:basedOn w:val="Normal"/>
    <w:next w:val="Normal"/>
    <w:link w:val="IntenseQuoteChar"/>
    <w:uiPriority w:val="30"/>
    <w:qFormat/>
    <w:rsid w:val="007541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4176"/>
    <w:rPr>
      <w:i/>
      <w:iCs/>
      <w:color w:val="2F5496" w:themeColor="accent1" w:themeShade="BF"/>
    </w:rPr>
  </w:style>
  <w:style w:type="character" w:styleId="IntenseReference">
    <w:name w:val="Intense Reference"/>
    <w:basedOn w:val="DefaultParagraphFont"/>
    <w:uiPriority w:val="32"/>
    <w:qFormat/>
    <w:rsid w:val="00754176"/>
    <w:rPr>
      <w:b/>
      <w:bCs/>
      <w:smallCaps/>
      <w:color w:val="2F5496" w:themeColor="accent1" w:themeShade="BF"/>
      <w:spacing w:val="5"/>
    </w:rPr>
  </w:style>
  <w:style w:type="paragraph" w:customStyle="1" w:styleId="Default">
    <w:name w:val="Default"/>
    <w:rsid w:val="00754176"/>
    <w:pPr>
      <w:autoSpaceDE w:val="0"/>
      <w:autoSpaceDN w:val="0"/>
      <w:adjustRightInd w:val="0"/>
      <w:spacing w:after="0" w:line="240" w:lineRule="auto"/>
    </w:pPr>
    <w:rPr>
      <w:rFonts w:ascii="Century Gothic" w:hAnsi="Century Gothic" w:cs="Century Gothic"/>
      <w:color w:val="000000"/>
      <w:sz w:val="24"/>
      <w:szCs w:val="24"/>
    </w:rPr>
  </w:style>
  <w:style w:type="character" w:styleId="Hyperlink">
    <w:name w:val="Hyperlink"/>
    <w:basedOn w:val="DefaultParagraphFont"/>
    <w:uiPriority w:val="99"/>
    <w:unhideWhenUsed/>
    <w:rsid w:val="00754176"/>
    <w:rPr>
      <w:color w:val="0563C1" w:themeColor="hyperlink"/>
      <w:u w:val="single"/>
    </w:rPr>
  </w:style>
  <w:style w:type="table" w:styleId="TableGrid">
    <w:name w:val="Table Grid"/>
    <w:basedOn w:val="TableNormal"/>
    <w:uiPriority w:val="39"/>
    <w:rsid w:val="009E0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78B1"/>
    <w:rPr>
      <w:color w:val="605E5C"/>
      <w:shd w:val="clear" w:color="auto" w:fill="E1DFDD"/>
    </w:rPr>
  </w:style>
  <w:style w:type="paragraph" w:styleId="EndnoteText">
    <w:name w:val="endnote text"/>
    <w:basedOn w:val="Normal"/>
    <w:link w:val="EndnoteTextChar"/>
    <w:uiPriority w:val="99"/>
    <w:semiHidden/>
    <w:unhideWhenUsed/>
    <w:rsid w:val="00803B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3B04"/>
    <w:rPr>
      <w:sz w:val="20"/>
      <w:szCs w:val="20"/>
    </w:rPr>
  </w:style>
  <w:style w:type="character" w:styleId="EndnoteReference">
    <w:name w:val="endnote reference"/>
    <w:basedOn w:val="DefaultParagraphFont"/>
    <w:uiPriority w:val="99"/>
    <w:semiHidden/>
    <w:unhideWhenUsed/>
    <w:rsid w:val="00803B04"/>
    <w:rPr>
      <w:vertAlign w:val="superscript"/>
    </w:rPr>
  </w:style>
  <w:style w:type="paragraph" w:styleId="FootnoteText">
    <w:name w:val="footnote text"/>
    <w:basedOn w:val="Normal"/>
    <w:link w:val="FootnoteTextChar"/>
    <w:uiPriority w:val="99"/>
    <w:semiHidden/>
    <w:unhideWhenUsed/>
    <w:rsid w:val="00803B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3B04"/>
    <w:rPr>
      <w:sz w:val="20"/>
      <w:szCs w:val="20"/>
    </w:rPr>
  </w:style>
  <w:style w:type="character" w:styleId="FootnoteReference">
    <w:name w:val="footnote reference"/>
    <w:basedOn w:val="DefaultParagraphFont"/>
    <w:uiPriority w:val="99"/>
    <w:semiHidden/>
    <w:unhideWhenUsed/>
    <w:rsid w:val="00803B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4B9502-387F-4DD1-A778-872B0694CC22}" type="doc">
      <dgm:prSet loTypeId="urn:microsoft.com/office/officeart/2005/8/layout/equation1" loCatId="process" qsTypeId="urn:microsoft.com/office/officeart/2005/8/quickstyle/simple1" qsCatId="simple" csTypeId="urn:microsoft.com/office/officeart/2005/8/colors/accent1_2" csCatId="accent1" phldr="1"/>
      <dgm:spPr/>
    </dgm:pt>
    <dgm:pt modelId="{65548F07-88FE-4013-B4B2-7FBDB8848425}">
      <dgm:prSet phldrT="[Text]" custT="1">
        <dgm:style>
          <a:lnRef idx="2">
            <a:schemeClr val="dk1"/>
          </a:lnRef>
          <a:fillRef idx="1">
            <a:schemeClr val="lt1"/>
          </a:fillRef>
          <a:effectRef idx="0">
            <a:schemeClr val="dk1"/>
          </a:effectRef>
          <a:fontRef idx="minor">
            <a:schemeClr val="dk1"/>
          </a:fontRef>
        </dgm:style>
      </dgm:prSet>
      <dgm:spPr/>
      <dgm:t>
        <a:bodyPr/>
        <a:lstStyle/>
        <a:p>
          <a:pPr>
            <a:spcAft>
              <a:spcPts val="200"/>
            </a:spcAft>
          </a:pPr>
          <a:r>
            <a:rPr lang="en-US" sz="1100" b="1" dirty="0"/>
            <a:t>MAIN CLAIM</a:t>
          </a:r>
        </a:p>
        <a:p>
          <a:pPr>
            <a:spcAft>
              <a:spcPct val="35000"/>
            </a:spcAft>
          </a:pPr>
          <a:r>
            <a:rPr lang="en-US" sz="1100" dirty="0"/>
            <a:t>(WHAT AM I READING?)</a:t>
          </a:r>
        </a:p>
      </dgm:t>
    </dgm:pt>
    <dgm:pt modelId="{8493F46E-510B-4676-9669-559A12C24441}" type="parTrans" cxnId="{53B65697-F5CA-4003-9FCE-86A339C31AE2}">
      <dgm:prSet/>
      <dgm:spPr/>
      <dgm:t>
        <a:bodyPr/>
        <a:lstStyle/>
        <a:p>
          <a:endParaRPr lang="en-US" sz="1100"/>
        </a:p>
      </dgm:t>
    </dgm:pt>
    <dgm:pt modelId="{9A86F2E7-FC87-4469-974B-E2D797AC60AE}" type="sibTrans" cxnId="{53B65697-F5CA-4003-9FCE-86A339C31AE2}">
      <dgm:prSet custT="1">
        <dgm:style>
          <a:lnRef idx="2">
            <a:schemeClr val="dk1"/>
          </a:lnRef>
          <a:fillRef idx="1">
            <a:schemeClr val="lt1"/>
          </a:fillRef>
          <a:effectRef idx="0">
            <a:schemeClr val="dk1"/>
          </a:effectRef>
          <a:fontRef idx="minor">
            <a:schemeClr val="dk1"/>
          </a:fontRef>
        </dgm:style>
      </dgm:prSet>
      <dgm:spPr>
        <a:solidFill>
          <a:schemeClr val="bg1"/>
        </a:solidFill>
        <a:ln w="19050">
          <a:solidFill>
            <a:schemeClr val="tx1"/>
          </a:solidFill>
        </a:ln>
      </dgm:spPr>
      <dgm:t>
        <a:bodyPr/>
        <a:lstStyle/>
        <a:p>
          <a:endParaRPr lang="en-US" sz="1100" b="0" cap="none" spc="0">
            <a:ln w="0"/>
            <a:solidFill>
              <a:schemeClr val="tx1"/>
            </a:solidFill>
            <a:effectLst>
              <a:outerShdw blurRad="38100" dist="19050" dir="2700000" algn="tl" rotWithShape="0">
                <a:schemeClr val="dk1">
                  <a:alpha val="40000"/>
                </a:schemeClr>
              </a:outerShdw>
            </a:effectLst>
          </a:endParaRPr>
        </a:p>
      </dgm:t>
    </dgm:pt>
    <dgm:pt modelId="{8D98C665-ECC4-4FBD-B2A7-A5F4BA0F2041}">
      <dgm:prSet phldrT="[Text]" custT="1">
        <dgm:style>
          <a:lnRef idx="2">
            <a:schemeClr val="dk1"/>
          </a:lnRef>
          <a:fillRef idx="1">
            <a:schemeClr val="lt1"/>
          </a:fillRef>
          <a:effectRef idx="0">
            <a:schemeClr val="dk1"/>
          </a:effectRef>
          <a:fontRef idx="minor">
            <a:schemeClr val="dk1"/>
          </a:fontRef>
        </dgm:style>
      </dgm:prSet>
      <dgm:spPr/>
      <dgm:t>
        <a:bodyPr/>
        <a:lstStyle/>
        <a:p>
          <a:pPr>
            <a:spcAft>
              <a:spcPts val="200"/>
            </a:spcAft>
          </a:pPr>
          <a:r>
            <a:rPr lang="en-US" sz="1100" b="1" dirty="0"/>
            <a:t>PURPOSE</a:t>
          </a:r>
        </a:p>
        <a:p>
          <a:pPr>
            <a:spcAft>
              <a:spcPct val="35000"/>
            </a:spcAft>
          </a:pPr>
          <a:r>
            <a:rPr lang="en-US" sz="1100" dirty="0"/>
            <a:t>(WHY AM I </a:t>
          </a:r>
          <a:br>
            <a:rPr lang="en-US" sz="1100" dirty="0"/>
          </a:br>
          <a:r>
            <a:rPr lang="en-US" sz="1100" dirty="0"/>
            <a:t>READING IT?)</a:t>
          </a:r>
        </a:p>
      </dgm:t>
    </dgm:pt>
    <dgm:pt modelId="{2F323E14-7480-409F-8FDC-710867CA5DB9}" type="parTrans" cxnId="{8C75A447-C126-49EC-B66E-2898474F7845}">
      <dgm:prSet/>
      <dgm:spPr/>
      <dgm:t>
        <a:bodyPr/>
        <a:lstStyle/>
        <a:p>
          <a:endParaRPr lang="en-US" sz="1100"/>
        </a:p>
      </dgm:t>
    </dgm:pt>
    <dgm:pt modelId="{7978278C-9720-4BD8-9130-BDC94EE23845}" type="sibTrans" cxnId="{8C75A447-C126-49EC-B66E-2898474F7845}">
      <dgm:prSet custT="1">
        <dgm:style>
          <a:lnRef idx="2">
            <a:schemeClr val="dk1"/>
          </a:lnRef>
          <a:fillRef idx="1">
            <a:schemeClr val="lt1"/>
          </a:fillRef>
          <a:effectRef idx="0">
            <a:schemeClr val="dk1"/>
          </a:effectRef>
          <a:fontRef idx="minor">
            <a:schemeClr val="dk1"/>
          </a:fontRef>
        </dgm:style>
      </dgm:prSet>
      <dgm:spPr>
        <a:solidFill>
          <a:schemeClr val="bg1"/>
        </a:solidFill>
        <a:ln w="19050">
          <a:solidFill>
            <a:schemeClr val="tx1"/>
          </a:solidFill>
        </a:ln>
      </dgm:spPr>
      <dgm:t>
        <a:bodyPr/>
        <a:lstStyle/>
        <a:p>
          <a:endParaRPr lang="en-US" sz="1100" b="0" cap="none" spc="0">
            <a:ln w="0"/>
            <a:solidFill>
              <a:schemeClr val="tx1"/>
            </a:solidFill>
            <a:effectLst>
              <a:outerShdw blurRad="38100" dist="19050" dir="2700000" algn="tl" rotWithShape="0">
                <a:schemeClr val="dk1">
                  <a:alpha val="40000"/>
                </a:schemeClr>
              </a:outerShdw>
            </a:effectLst>
          </a:endParaRPr>
        </a:p>
      </dgm:t>
    </dgm:pt>
    <dgm:pt modelId="{285472F6-CE91-4CFE-A47A-5070D5A4E27A}">
      <dgm:prSet phldrT="[Text]" custT="1">
        <dgm:style>
          <a:lnRef idx="2">
            <a:schemeClr val="dk1"/>
          </a:lnRef>
          <a:fillRef idx="1">
            <a:schemeClr val="lt1"/>
          </a:fillRef>
          <a:effectRef idx="0">
            <a:schemeClr val="dk1"/>
          </a:effectRef>
          <a:fontRef idx="minor">
            <a:schemeClr val="dk1"/>
          </a:fontRef>
        </dgm:style>
      </dgm:prSet>
      <dgm:spPr/>
      <dgm:t>
        <a:bodyPr/>
        <a:lstStyle/>
        <a:p>
          <a:r>
            <a:rPr lang="en-US" sz="1100" b="1" dirty="0"/>
            <a:t>THESIS STATEMENT</a:t>
          </a:r>
        </a:p>
      </dgm:t>
    </dgm:pt>
    <dgm:pt modelId="{388B8601-14D1-4DC4-A127-BA86514B4E3A}" type="sibTrans" cxnId="{3C4B0F0E-9B2E-4556-9278-B17797EB24C3}">
      <dgm:prSet/>
      <dgm:spPr/>
      <dgm:t>
        <a:bodyPr/>
        <a:lstStyle/>
        <a:p>
          <a:endParaRPr lang="en-US" sz="1100"/>
        </a:p>
      </dgm:t>
    </dgm:pt>
    <dgm:pt modelId="{189F0B05-7DCF-4EC6-B60D-D31847D10288}" type="parTrans" cxnId="{3C4B0F0E-9B2E-4556-9278-B17797EB24C3}">
      <dgm:prSet/>
      <dgm:spPr/>
      <dgm:t>
        <a:bodyPr/>
        <a:lstStyle/>
        <a:p>
          <a:endParaRPr lang="en-US" sz="1100"/>
        </a:p>
      </dgm:t>
    </dgm:pt>
    <dgm:pt modelId="{51043EFB-CF63-453C-881C-CC556BE7CA6A}" type="pres">
      <dgm:prSet presAssocID="{034B9502-387F-4DD1-A778-872B0694CC22}" presName="linearFlow" presStyleCnt="0">
        <dgm:presLayoutVars>
          <dgm:dir/>
          <dgm:resizeHandles val="exact"/>
        </dgm:presLayoutVars>
      </dgm:prSet>
      <dgm:spPr/>
    </dgm:pt>
    <dgm:pt modelId="{60C30F56-2314-461A-B305-90AB74346205}" type="pres">
      <dgm:prSet presAssocID="{65548F07-88FE-4013-B4B2-7FBDB8848425}" presName="node" presStyleLbl="node1" presStyleIdx="0" presStyleCnt="3" custScaleX="262575" custScaleY="145606">
        <dgm:presLayoutVars>
          <dgm:bulletEnabled val="1"/>
        </dgm:presLayoutVars>
      </dgm:prSet>
      <dgm:spPr/>
    </dgm:pt>
    <dgm:pt modelId="{79DB3597-72F5-4824-AFE3-735A9B3DD9B9}" type="pres">
      <dgm:prSet presAssocID="{9A86F2E7-FC87-4469-974B-E2D797AC60AE}" presName="spacerL" presStyleCnt="0"/>
      <dgm:spPr/>
    </dgm:pt>
    <dgm:pt modelId="{EEC10477-342E-4432-82F4-F810B77CD947}" type="pres">
      <dgm:prSet presAssocID="{9A86F2E7-FC87-4469-974B-E2D797AC60AE}" presName="sibTrans" presStyleLbl="sibTrans2D1" presStyleIdx="0" presStyleCnt="2"/>
      <dgm:spPr/>
    </dgm:pt>
    <dgm:pt modelId="{F3370C9F-6050-45E1-9642-9AA1B68A2A87}" type="pres">
      <dgm:prSet presAssocID="{9A86F2E7-FC87-4469-974B-E2D797AC60AE}" presName="spacerR" presStyleCnt="0"/>
      <dgm:spPr/>
    </dgm:pt>
    <dgm:pt modelId="{DE691710-D9BD-480F-87F4-9BD41B065DAF}" type="pres">
      <dgm:prSet presAssocID="{8D98C665-ECC4-4FBD-B2A7-A5F4BA0F2041}" presName="node" presStyleLbl="node1" presStyleIdx="1" presStyleCnt="3" custScaleX="262575" custScaleY="145606">
        <dgm:presLayoutVars>
          <dgm:bulletEnabled val="1"/>
        </dgm:presLayoutVars>
      </dgm:prSet>
      <dgm:spPr/>
    </dgm:pt>
    <dgm:pt modelId="{483D27EE-B9BB-4E1D-A6DB-85D8AA8D94CF}" type="pres">
      <dgm:prSet presAssocID="{7978278C-9720-4BD8-9130-BDC94EE23845}" presName="spacerL" presStyleCnt="0"/>
      <dgm:spPr/>
    </dgm:pt>
    <dgm:pt modelId="{A2C5E5D2-9CD4-46FF-AFF1-8673FC312454}" type="pres">
      <dgm:prSet presAssocID="{7978278C-9720-4BD8-9130-BDC94EE23845}" presName="sibTrans" presStyleLbl="sibTrans2D1" presStyleIdx="1" presStyleCnt="2"/>
      <dgm:spPr/>
    </dgm:pt>
    <dgm:pt modelId="{A4B51487-7206-4BDD-81C1-B006D0F5E8C7}" type="pres">
      <dgm:prSet presAssocID="{7978278C-9720-4BD8-9130-BDC94EE23845}" presName="spacerR" presStyleCnt="0"/>
      <dgm:spPr/>
    </dgm:pt>
    <dgm:pt modelId="{74587C97-90B7-4AA6-8F76-7FA0EFC672FD}" type="pres">
      <dgm:prSet presAssocID="{285472F6-CE91-4CFE-A47A-5070D5A4E27A}" presName="node" presStyleLbl="node1" presStyleIdx="2" presStyleCnt="3" custScaleX="262575" custScaleY="145606">
        <dgm:presLayoutVars>
          <dgm:bulletEnabled val="1"/>
        </dgm:presLayoutVars>
      </dgm:prSet>
      <dgm:spPr/>
    </dgm:pt>
  </dgm:ptLst>
  <dgm:cxnLst>
    <dgm:cxn modelId="{3C4B0F0E-9B2E-4556-9278-B17797EB24C3}" srcId="{034B9502-387F-4DD1-A778-872B0694CC22}" destId="{285472F6-CE91-4CFE-A47A-5070D5A4E27A}" srcOrd="2" destOrd="0" parTransId="{189F0B05-7DCF-4EC6-B60D-D31847D10288}" sibTransId="{388B8601-14D1-4DC4-A127-BA86514B4E3A}"/>
    <dgm:cxn modelId="{69682622-876B-450B-80CF-5C4614FF3E00}" type="presOf" srcId="{034B9502-387F-4DD1-A778-872B0694CC22}" destId="{51043EFB-CF63-453C-881C-CC556BE7CA6A}" srcOrd="0" destOrd="0" presId="urn:microsoft.com/office/officeart/2005/8/layout/equation1"/>
    <dgm:cxn modelId="{74B9B85F-C3C3-4225-BC43-EE55816E9E08}" type="presOf" srcId="{285472F6-CE91-4CFE-A47A-5070D5A4E27A}" destId="{74587C97-90B7-4AA6-8F76-7FA0EFC672FD}" srcOrd="0" destOrd="0" presId="urn:microsoft.com/office/officeart/2005/8/layout/equation1"/>
    <dgm:cxn modelId="{EDBAA741-6C16-4CF1-A5A3-24B1B085584F}" type="presOf" srcId="{9A86F2E7-FC87-4469-974B-E2D797AC60AE}" destId="{EEC10477-342E-4432-82F4-F810B77CD947}" srcOrd="0" destOrd="0" presId="urn:microsoft.com/office/officeart/2005/8/layout/equation1"/>
    <dgm:cxn modelId="{CDE1FB63-5E16-4A5D-A7E7-12F9B83A4997}" type="presOf" srcId="{8D98C665-ECC4-4FBD-B2A7-A5F4BA0F2041}" destId="{DE691710-D9BD-480F-87F4-9BD41B065DAF}" srcOrd="0" destOrd="0" presId="urn:microsoft.com/office/officeart/2005/8/layout/equation1"/>
    <dgm:cxn modelId="{8C75A447-C126-49EC-B66E-2898474F7845}" srcId="{034B9502-387F-4DD1-A778-872B0694CC22}" destId="{8D98C665-ECC4-4FBD-B2A7-A5F4BA0F2041}" srcOrd="1" destOrd="0" parTransId="{2F323E14-7480-409F-8FDC-710867CA5DB9}" sibTransId="{7978278C-9720-4BD8-9130-BDC94EE23845}"/>
    <dgm:cxn modelId="{FD202868-22AC-4292-88D4-50D0B9945C8B}" type="presOf" srcId="{65548F07-88FE-4013-B4B2-7FBDB8848425}" destId="{60C30F56-2314-461A-B305-90AB74346205}" srcOrd="0" destOrd="0" presId="urn:microsoft.com/office/officeart/2005/8/layout/equation1"/>
    <dgm:cxn modelId="{274DBF7E-95B0-4750-AB58-3135AFD3A048}" type="presOf" srcId="{7978278C-9720-4BD8-9130-BDC94EE23845}" destId="{A2C5E5D2-9CD4-46FF-AFF1-8673FC312454}" srcOrd="0" destOrd="0" presId="urn:microsoft.com/office/officeart/2005/8/layout/equation1"/>
    <dgm:cxn modelId="{53B65697-F5CA-4003-9FCE-86A339C31AE2}" srcId="{034B9502-387F-4DD1-A778-872B0694CC22}" destId="{65548F07-88FE-4013-B4B2-7FBDB8848425}" srcOrd="0" destOrd="0" parTransId="{8493F46E-510B-4676-9669-559A12C24441}" sibTransId="{9A86F2E7-FC87-4469-974B-E2D797AC60AE}"/>
    <dgm:cxn modelId="{0B8DC0D9-7CEF-45DF-B8F5-6DC9158A2A76}" type="presParOf" srcId="{51043EFB-CF63-453C-881C-CC556BE7CA6A}" destId="{60C30F56-2314-461A-B305-90AB74346205}" srcOrd="0" destOrd="0" presId="urn:microsoft.com/office/officeart/2005/8/layout/equation1"/>
    <dgm:cxn modelId="{DFF98AA8-BBAB-4385-97F8-56F5204FC9F3}" type="presParOf" srcId="{51043EFB-CF63-453C-881C-CC556BE7CA6A}" destId="{79DB3597-72F5-4824-AFE3-735A9B3DD9B9}" srcOrd="1" destOrd="0" presId="urn:microsoft.com/office/officeart/2005/8/layout/equation1"/>
    <dgm:cxn modelId="{ABF37F4D-2A46-4E41-B4E2-406B6484200F}" type="presParOf" srcId="{51043EFB-CF63-453C-881C-CC556BE7CA6A}" destId="{EEC10477-342E-4432-82F4-F810B77CD947}" srcOrd="2" destOrd="0" presId="urn:microsoft.com/office/officeart/2005/8/layout/equation1"/>
    <dgm:cxn modelId="{A8B8CC9C-51AC-466F-A52C-5FB637AF2B7E}" type="presParOf" srcId="{51043EFB-CF63-453C-881C-CC556BE7CA6A}" destId="{F3370C9F-6050-45E1-9642-9AA1B68A2A87}" srcOrd="3" destOrd="0" presId="urn:microsoft.com/office/officeart/2005/8/layout/equation1"/>
    <dgm:cxn modelId="{9FEC4605-DA89-454F-A870-CCBBEC007345}" type="presParOf" srcId="{51043EFB-CF63-453C-881C-CC556BE7CA6A}" destId="{DE691710-D9BD-480F-87F4-9BD41B065DAF}" srcOrd="4" destOrd="0" presId="urn:microsoft.com/office/officeart/2005/8/layout/equation1"/>
    <dgm:cxn modelId="{2241A942-A7AC-43A0-B61E-A4177E1D294C}" type="presParOf" srcId="{51043EFB-CF63-453C-881C-CC556BE7CA6A}" destId="{483D27EE-B9BB-4E1D-A6DB-85D8AA8D94CF}" srcOrd="5" destOrd="0" presId="urn:microsoft.com/office/officeart/2005/8/layout/equation1"/>
    <dgm:cxn modelId="{0261FEAD-3101-442D-B696-A4C81BAD7435}" type="presParOf" srcId="{51043EFB-CF63-453C-881C-CC556BE7CA6A}" destId="{A2C5E5D2-9CD4-46FF-AFF1-8673FC312454}" srcOrd="6" destOrd="0" presId="urn:microsoft.com/office/officeart/2005/8/layout/equation1"/>
    <dgm:cxn modelId="{EB8E334B-2FC0-4528-BA0C-2A6ABBE0373F}" type="presParOf" srcId="{51043EFB-CF63-453C-881C-CC556BE7CA6A}" destId="{A4B51487-7206-4BDD-81C1-B006D0F5E8C7}" srcOrd="7" destOrd="0" presId="urn:microsoft.com/office/officeart/2005/8/layout/equation1"/>
    <dgm:cxn modelId="{2EE836DA-90ED-4A72-B528-DBEF7BFDE980}" type="presParOf" srcId="{51043EFB-CF63-453C-881C-CC556BE7CA6A}" destId="{74587C97-90B7-4AA6-8F76-7FA0EFC672FD}" srcOrd="8" destOrd="0" presId="urn:microsoft.com/office/officeart/2005/8/layout/equati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C30F56-2314-461A-B305-90AB74346205}">
      <dsp:nvSpPr>
        <dsp:cNvPr id="0" name=""/>
        <dsp:cNvSpPr/>
      </dsp:nvSpPr>
      <dsp:spPr>
        <a:xfrm>
          <a:off x="66" y="177403"/>
          <a:ext cx="1475814" cy="818384"/>
        </a:xfrm>
        <a:prstGeom prst="ellipse">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ts val="200"/>
            </a:spcAft>
            <a:buNone/>
          </a:pPr>
          <a:r>
            <a:rPr lang="en-US" sz="1100" b="1" kern="1200" dirty="0"/>
            <a:t>MAIN CLAIM</a:t>
          </a:r>
        </a:p>
        <a:p>
          <a:pPr marL="0" lvl="0" indent="0" algn="ctr" defTabSz="488950">
            <a:lnSpc>
              <a:spcPct val="90000"/>
            </a:lnSpc>
            <a:spcBef>
              <a:spcPct val="0"/>
            </a:spcBef>
            <a:spcAft>
              <a:spcPct val="35000"/>
            </a:spcAft>
            <a:buNone/>
          </a:pPr>
          <a:r>
            <a:rPr lang="en-US" sz="1100" kern="1200" dirty="0"/>
            <a:t>(WHAT AM I READING?)</a:t>
          </a:r>
        </a:p>
      </dsp:txBody>
      <dsp:txXfrm>
        <a:off x="216194" y="297253"/>
        <a:ext cx="1043558" cy="578684"/>
      </dsp:txXfrm>
    </dsp:sp>
    <dsp:sp modelId="{EEC10477-342E-4432-82F4-F810B77CD947}">
      <dsp:nvSpPr>
        <dsp:cNvPr id="0" name=""/>
        <dsp:cNvSpPr/>
      </dsp:nvSpPr>
      <dsp:spPr>
        <a:xfrm>
          <a:off x="1521519" y="423600"/>
          <a:ext cx="325991" cy="325991"/>
        </a:xfrm>
        <a:prstGeom prst="mathPlus">
          <a:avLst/>
        </a:prstGeom>
        <a:solidFill>
          <a:schemeClr val="bg1"/>
        </a:solidFill>
        <a:ln w="1905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b="0" kern="1200" cap="none" spc="0">
            <a:ln w="0"/>
            <a:solidFill>
              <a:schemeClr val="tx1"/>
            </a:solidFill>
            <a:effectLst>
              <a:outerShdw blurRad="38100" dist="19050" dir="2700000" algn="tl" rotWithShape="0">
                <a:schemeClr val="dk1">
                  <a:alpha val="40000"/>
                </a:schemeClr>
              </a:outerShdw>
            </a:effectLst>
          </a:endParaRPr>
        </a:p>
      </dsp:txBody>
      <dsp:txXfrm>
        <a:off x="1564729" y="548259"/>
        <a:ext cx="239571" cy="76673"/>
      </dsp:txXfrm>
    </dsp:sp>
    <dsp:sp modelId="{DE691710-D9BD-480F-87F4-9BD41B065DAF}">
      <dsp:nvSpPr>
        <dsp:cNvPr id="0" name=""/>
        <dsp:cNvSpPr/>
      </dsp:nvSpPr>
      <dsp:spPr>
        <a:xfrm>
          <a:off x="1893149" y="177403"/>
          <a:ext cx="1475814" cy="818384"/>
        </a:xfrm>
        <a:prstGeom prst="ellipse">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ts val="200"/>
            </a:spcAft>
            <a:buNone/>
          </a:pPr>
          <a:r>
            <a:rPr lang="en-US" sz="1100" b="1" kern="1200" dirty="0"/>
            <a:t>PURPOSE</a:t>
          </a:r>
        </a:p>
        <a:p>
          <a:pPr marL="0" lvl="0" indent="0" algn="ctr" defTabSz="488950">
            <a:lnSpc>
              <a:spcPct val="90000"/>
            </a:lnSpc>
            <a:spcBef>
              <a:spcPct val="0"/>
            </a:spcBef>
            <a:spcAft>
              <a:spcPct val="35000"/>
            </a:spcAft>
            <a:buNone/>
          </a:pPr>
          <a:r>
            <a:rPr lang="en-US" sz="1100" kern="1200" dirty="0"/>
            <a:t>(WHY AM I </a:t>
          </a:r>
          <a:br>
            <a:rPr lang="en-US" sz="1100" kern="1200" dirty="0"/>
          </a:br>
          <a:r>
            <a:rPr lang="en-US" sz="1100" kern="1200" dirty="0"/>
            <a:t>READING IT?)</a:t>
          </a:r>
        </a:p>
      </dsp:txBody>
      <dsp:txXfrm>
        <a:off x="2109277" y="297253"/>
        <a:ext cx="1043558" cy="578684"/>
      </dsp:txXfrm>
    </dsp:sp>
    <dsp:sp modelId="{A2C5E5D2-9CD4-46FF-AFF1-8673FC312454}">
      <dsp:nvSpPr>
        <dsp:cNvPr id="0" name=""/>
        <dsp:cNvSpPr/>
      </dsp:nvSpPr>
      <dsp:spPr>
        <a:xfrm>
          <a:off x="3414603" y="423600"/>
          <a:ext cx="325991" cy="325991"/>
        </a:xfrm>
        <a:prstGeom prst="mathEqual">
          <a:avLst/>
        </a:prstGeom>
        <a:solidFill>
          <a:schemeClr val="bg1"/>
        </a:solidFill>
        <a:ln w="19050" cap="flat" cmpd="sng" algn="ctr">
          <a:solidFill>
            <a:schemeClr val="tx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b="0" kern="1200" cap="none" spc="0">
            <a:ln w="0"/>
            <a:solidFill>
              <a:schemeClr val="tx1"/>
            </a:solidFill>
            <a:effectLst>
              <a:outerShdw blurRad="38100" dist="19050" dir="2700000" algn="tl" rotWithShape="0">
                <a:schemeClr val="dk1">
                  <a:alpha val="40000"/>
                </a:schemeClr>
              </a:outerShdw>
            </a:effectLst>
          </a:endParaRPr>
        </a:p>
      </dsp:txBody>
      <dsp:txXfrm>
        <a:off x="3457813" y="490754"/>
        <a:ext cx="239571" cy="191683"/>
      </dsp:txXfrm>
    </dsp:sp>
    <dsp:sp modelId="{74587C97-90B7-4AA6-8F76-7FA0EFC672FD}">
      <dsp:nvSpPr>
        <dsp:cNvPr id="0" name=""/>
        <dsp:cNvSpPr/>
      </dsp:nvSpPr>
      <dsp:spPr>
        <a:xfrm>
          <a:off x="3786233" y="177403"/>
          <a:ext cx="1475814" cy="818384"/>
        </a:xfrm>
        <a:prstGeom prst="ellipse">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dirty="0"/>
            <a:t>THESIS STATEMENT</a:t>
          </a:r>
        </a:p>
      </dsp:txBody>
      <dsp:txXfrm>
        <a:off x="4002361" y="297253"/>
        <a:ext cx="1043558" cy="578684"/>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87E914E-51AD-4AE4-BB24-7624FB249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1631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atc_arcc</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Z</dc:creator>
  <cp:keywords/>
  <dc:description/>
  <cp:lastModifiedBy>Townsend, Z</cp:lastModifiedBy>
  <cp:revision>19</cp:revision>
  <cp:lastPrinted>2025-04-21T19:45:00Z</cp:lastPrinted>
  <dcterms:created xsi:type="dcterms:W3CDTF">2026-07-07T19:16:00Z</dcterms:created>
  <dcterms:modified xsi:type="dcterms:W3CDTF">2026-07-07T19:26:00Z</dcterms:modified>
</cp:coreProperties>
</file>